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FF155" w14:textId="77777777" w:rsidR="00483847" w:rsidRDefault="00483847" w:rsidP="00483847">
      <w:pPr>
        <w:pStyle w:val="Default"/>
      </w:pPr>
    </w:p>
    <w:p w14:paraId="148F88C5" w14:textId="2C7B20C3" w:rsidR="00504C26" w:rsidRPr="00504C26" w:rsidRDefault="00504C26" w:rsidP="00504C26">
      <w:pPr>
        <w:pStyle w:val="a3"/>
        <w:ind w:firstLine="709"/>
        <w:jc w:val="center"/>
        <w:rPr>
          <w:rFonts w:ascii="Times New Roman" w:hAnsi="Times New Roman" w:cs="Times New Roman"/>
          <w:b/>
          <w:bCs/>
          <w:color w:val="000000"/>
          <w:kern w:val="0"/>
          <w:sz w:val="28"/>
          <w:szCs w:val="28"/>
          <w:lang w:val="en-US"/>
        </w:rPr>
      </w:pPr>
      <w:r w:rsidRPr="00504C26">
        <w:rPr>
          <w:rFonts w:ascii="Times New Roman" w:hAnsi="Times New Roman" w:cs="Times New Roman"/>
          <w:b/>
          <w:bCs/>
          <w:color w:val="000000"/>
          <w:kern w:val="0"/>
          <w:sz w:val="28"/>
          <w:szCs w:val="28"/>
          <w:lang w:val="en-US"/>
        </w:rPr>
        <w:t>O‘ZBEKISTON RESPUBLIKASI ADLIYA VAZIRLIGI</w:t>
      </w:r>
    </w:p>
    <w:p w14:paraId="617EA3BD" w14:textId="6B05D347" w:rsidR="00504C26" w:rsidRPr="00504C26" w:rsidRDefault="00504C26" w:rsidP="00504C26">
      <w:pPr>
        <w:pStyle w:val="a3"/>
        <w:ind w:firstLine="709"/>
        <w:jc w:val="center"/>
        <w:rPr>
          <w:rFonts w:ascii="Times New Roman" w:hAnsi="Times New Roman" w:cs="Times New Roman"/>
          <w:b/>
          <w:bCs/>
          <w:color w:val="000000"/>
          <w:kern w:val="0"/>
          <w:sz w:val="28"/>
          <w:szCs w:val="28"/>
          <w:lang w:val="en-US"/>
        </w:rPr>
      </w:pPr>
      <w:r w:rsidRPr="00504C26">
        <w:rPr>
          <w:rFonts w:ascii="Times New Roman" w:hAnsi="Times New Roman" w:cs="Times New Roman"/>
          <w:b/>
          <w:bCs/>
          <w:color w:val="000000"/>
          <w:kern w:val="0"/>
          <w:sz w:val="28"/>
          <w:szCs w:val="28"/>
          <w:lang w:val="en-US"/>
        </w:rPr>
        <w:t xml:space="preserve">X. SULAYMONOVA NOMIDAGI RESPUBLIKA SUD EKSPERTIZA MARKAZI </w:t>
      </w:r>
    </w:p>
    <w:p w14:paraId="026BFA7F" w14:textId="2D2A8DD6" w:rsidR="00504C26" w:rsidRPr="00504C26" w:rsidRDefault="00504C26" w:rsidP="00504C26">
      <w:pPr>
        <w:pStyle w:val="a3"/>
        <w:ind w:firstLine="709"/>
        <w:jc w:val="center"/>
        <w:rPr>
          <w:rFonts w:ascii="Times New Roman" w:hAnsi="Times New Roman" w:cs="Times New Roman"/>
          <w:sz w:val="28"/>
          <w:szCs w:val="28"/>
          <w:shd w:val="clear" w:color="auto" w:fill="FFFFFF"/>
          <w:lang w:val="en-US"/>
        </w:rPr>
      </w:pPr>
      <w:r>
        <w:rPr>
          <w:rFonts w:ascii="Times New Roman" w:hAnsi="Times New Roman" w:cs="Times New Roman"/>
          <w:b/>
          <w:bCs/>
          <w:color w:val="000000"/>
          <w:kern w:val="0"/>
          <w:sz w:val="28"/>
          <w:szCs w:val="28"/>
          <w:lang w:val="en-US"/>
        </w:rPr>
        <w:t>SUD-EKSPERTLIK ILMIY-TADQIQOT INSTITUTI</w:t>
      </w:r>
    </w:p>
    <w:p w14:paraId="1E787EC8" w14:textId="28406237" w:rsidR="00483847" w:rsidRPr="00504C26" w:rsidRDefault="00483847" w:rsidP="00A017F1">
      <w:pPr>
        <w:pStyle w:val="a3"/>
        <w:ind w:firstLine="709"/>
        <w:jc w:val="both"/>
        <w:rPr>
          <w:rFonts w:ascii="Times New Roman" w:hAnsi="Times New Roman" w:cs="Times New Roman"/>
          <w:sz w:val="28"/>
          <w:szCs w:val="28"/>
          <w:shd w:val="clear" w:color="auto" w:fill="FFFFFF"/>
          <w:lang w:val="en-US"/>
        </w:rPr>
      </w:pPr>
    </w:p>
    <w:p w14:paraId="37449FC7" w14:textId="184DF5F2" w:rsidR="00483847" w:rsidRPr="00504C26" w:rsidRDefault="00483847" w:rsidP="00A017F1">
      <w:pPr>
        <w:pStyle w:val="a3"/>
        <w:ind w:firstLine="709"/>
        <w:jc w:val="both"/>
        <w:rPr>
          <w:rFonts w:ascii="Times New Roman" w:hAnsi="Times New Roman" w:cs="Times New Roman"/>
          <w:sz w:val="28"/>
          <w:szCs w:val="28"/>
          <w:shd w:val="clear" w:color="auto" w:fill="FFFFFF"/>
          <w:lang w:val="en-US"/>
        </w:rPr>
      </w:pPr>
    </w:p>
    <w:p w14:paraId="7C02982E" w14:textId="4904A35C" w:rsidR="00483847" w:rsidRPr="00504C26" w:rsidRDefault="00483847" w:rsidP="00A017F1">
      <w:pPr>
        <w:pStyle w:val="a3"/>
        <w:ind w:firstLine="709"/>
        <w:jc w:val="both"/>
        <w:rPr>
          <w:rFonts w:ascii="Times New Roman" w:hAnsi="Times New Roman" w:cs="Times New Roman"/>
          <w:sz w:val="28"/>
          <w:szCs w:val="28"/>
          <w:shd w:val="clear" w:color="auto" w:fill="FFFFFF"/>
          <w:lang w:val="en-US"/>
        </w:rPr>
      </w:pPr>
      <w:r w:rsidRPr="00483847">
        <w:rPr>
          <w:rFonts w:ascii="Times New Roman" w:hAnsi="Times New Roman" w:cs="Times New Roman"/>
          <w:noProof/>
          <w:sz w:val="28"/>
          <w:szCs w:val="28"/>
          <w:shd w:val="clear" w:color="auto" w:fill="FFFFFF"/>
          <w:lang w:val="en-US"/>
        </w:rPr>
        <w:drawing>
          <wp:anchor distT="0" distB="0" distL="114300" distR="114300" simplePos="0" relativeHeight="251658240" behindDoc="1" locked="0" layoutInCell="1" allowOverlap="1" wp14:anchorId="44D013A0" wp14:editId="5EC8E719">
            <wp:simplePos x="0" y="0"/>
            <wp:positionH relativeFrom="column">
              <wp:posOffset>2110740</wp:posOffset>
            </wp:positionH>
            <wp:positionV relativeFrom="paragraph">
              <wp:posOffset>16510</wp:posOffset>
            </wp:positionV>
            <wp:extent cx="2352675" cy="2190750"/>
            <wp:effectExtent l="0" t="0" r="9525" b="0"/>
            <wp:wrapTight wrapText="bothSides">
              <wp:wrapPolygon edited="0">
                <wp:start x="0" y="0"/>
                <wp:lineTo x="0" y="21412"/>
                <wp:lineTo x="21513" y="21412"/>
                <wp:lineTo x="2151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2190750"/>
                    </a:xfrm>
                    <a:prstGeom prst="rect">
                      <a:avLst/>
                    </a:prstGeom>
                    <a:noFill/>
                    <a:ln>
                      <a:noFill/>
                    </a:ln>
                  </pic:spPr>
                </pic:pic>
              </a:graphicData>
            </a:graphic>
          </wp:anchor>
        </w:drawing>
      </w:r>
    </w:p>
    <w:p w14:paraId="12E82CC3"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en-US"/>
        </w:rPr>
      </w:pPr>
    </w:p>
    <w:p w14:paraId="47A95705"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en-US"/>
        </w:rPr>
      </w:pPr>
    </w:p>
    <w:p w14:paraId="25A6A696"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en-US"/>
        </w:rPr>
      </w:pPr>
    </w:p>
    <w:p w14:paraId="23441CCD"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en-US"/>
        </w:rPr>
      </w:pPr>
    </w:p>
    <w:p w14:paraId="4B383D58"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en-US"/>
        </w:rPr>
      </w:pPr>
    </w:p>
    <w:p w14:paraId="668A137E"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en-US"/>
        </w:rPr>
      </w:pPr>
    </w:p>
    <w:p w14:paraId="4D7DD472"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en-US"/>
        </w:rPr>
      </w:pPr>
    </w:p>
    <w:p w14:paraId="4EE5601D"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en-US"/>
        </w:rPr>
      </w:pPr>
    </w:p>
    <w:p w14:paraId="68A4B433"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en-US"/>
        </w:rPr>
      </w:pPr>
    </w:p>
    <w:p w14:paraId="4F5B6045"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en-US"/>
        </w:rPr>
      </w:pPr>
    </w:p>
    <w:p w14:paraId="480709B4"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en-US"/>
        </w:rPr>
      </w:pPr>
    </w:p>
    <w:p w14:paraId="37542B43" w14:textId="578C2CFD" w:rsidR="00504C26" w:rsidRPr="0012227F" w:rsidRDefault="000673B7" w:rsidP="00504C26">
      <w:pPr>
        <w:spacing w:after="0"/>
        <w:jc w:val="center"/>
        <w:rPr>
          <w:rFonts w:ascii="Times New Roman" w:hAnsi="Times New Roman"/>
          <w:b/>
          <w:sz w:val="28"/>
          <w:szCs w:val="28"/>
          <w:lang w:val="uz-Cyrl-UZ"/>
        </w:rPr>
      </w:pPr>
      <w:r>
        <w:rPr>
          <w:rFonts w:ascii="Times New Roman" w:hAnsi="Times New Roman"/>
          <w:b/>
          <w:sz w:val="28"/>
          <w:szCs w:val="28"/>
          <w:lang w:val="en-US"/>
        </w:rPr>
        <w:t xml:space="preserve">BOY BERILGAN FOYDA HAMDA </w:t>
      </w:r>
      <w:r w:rsidR="00504C26">
        <w:rPr>
          <w:rFonts w:ascii="Times New Roman" w:hAnsi="Times New Roman"/>
          <w:b/>
          <w:sz w:val="28"/>
          <w:szCs w:val="28"/>
          <w:lang w:val="uz-Cyrl-UZ"/>
        </w:rPr>
        <w:t>INTELLEKTUAL</w:t>
      </w:r>
      <w:r w:rsidR="00504C26" w:rsidRPr="0012227F">
        <w:rPr>
          <w:rFonts w:ascii="Times New Roman" w:hAnsi="Times New Roman"/>
          <w:b/>
          <w:sz w:val="28"/>
          <w:szCs w:val="28"/>
          <w:lang w:val="uz-Cyrl-UZ"/>
        </w:rPr>
        <w:t xml:space="preserve"> </w:t>
      </w:r>
      <w:r w:rsidR="00504C26">
        <w:rPr>
          <w:rFonts w:ascii="Times New Roman" w:hAnsi="Times New Roman"/>
          <w:b/>
          <w:sz w:val="28"/>
          <w:szCs w:val="28"/>
          <w:lang w:val="uz-Cyrl-UZ"/>
        </w:rPr>
        <w:t>MULK</w:t>
      </w:r>
      <w:r w:rsidR="00504C26" w:rsidRPr="0012227F">
        <w:rPr>
          <w:rFonts w:ascii="Times New Roman" w:hAnsi="Times New Roman"/>
          <w:b/>
          <w:sz w:val="28"/>
          <w:szCs w:val="28"/>
          <w:lang w:val="uz-Cyrl-UZ"/>
        </w:rPr>
        <w:t xml:space="preserve"> </w:t>
      </w:r>
      <w:r w:rsidR="00504C26">
        <w:rPr>
          <w:rFonts w:ascii="Times New Roman" w:hAnsi="Times New Roman"/>
          <w:b/>
          <w:sz w:val="28"/>
          <w:szCs w:val="28"/>
          <w:lang w:val="uz-Cyrl-UZ"/>
        </w:rPr>
        <w:t>SOHASIDA</w:t>
      </w:r>
      <w:r w:rsidR="00504C26" w:rsidRPr="0012227F">
        <w:rPr>
          <w:rFonts w:ascii="Times New Roman" w:hAnsi="Times New Roman"/>
          <w:b/>
          <w:sz w:val="28"/>
          <w:szCs w:val="28"/>
          <w:lang w:val="uz-Cyrl-UZ"/>
        </w:rPr>
        <w:t xml:space="preserve"> </w:t>
      </w:r>
      <w:r w:rsidR="00504C26">
        <w:rPr>
          <w:rFonts w:ascii="Times New Roman" w:hAnsi="Times New Roman"/>
          <w:b/>
          <w:sz w:val="28"/>
          <w:szCs w:val="28"/>
          <w:lang w:val="uz-Cyrl-UZ"/>
        </w:rPr>
        <w:t>SUD</w:t>
      </w:r>
      <w:r w:rsidR="00504C26" w:rsidRPr="0012227F">
        <w:rPr>
          <w:rFonts w:ascii="Times New Roman" w:hAnsi="Times New Roman"/>
          <w:b/>
          <w:sz w:val="28"/>
          <w:szCs w:val="28"/>
          <w:lang w:val="uz-Cyrl-UZ"/>
        </w:rPr>
        <w:t xml:space="preserve"> </w:t>
      </w:r>
      <w:r w:rsidR="00504C26">
        <w:rPr>
          <w:rFonts w:ascii="Times New Roman" w:hAnsi="Times New Roman"/>
          <w:b/>
          <w:sz w:val="28"/>
          <w:szCs w:val="28"/>
          <w:lang w:val="uz-Cyrl-UZ"/>
        </w:rPr>
        <w:t>IQTISODIY</w:t>
      </w:r>
      <w:r w:rsidR="00504C26" w:rsidRPr="0012227F">
        <w:rPr>
          <w:rFonts w:ascii="Times New Roman" w:hAnsi="Times New Roman"/>
          <w:b/>
          <w:sz w:val="28"/>
          <w:szCs w:val="28"/>
          <w:lang w:val="uz-Cyrl-UZ"/>
        </w:rPr>
        <w:t xml:space="preserve"> </w:t>
      </w:r>
      <w:r w:rsidR="00504C26">
        <w:rPr>
          <w:rFonts w:ascii="Times New Roman" w:hAnsi="Times New Roman"/>
          <w:b/>
          <w:sz w:val="28"/>
          <w:szCs w:val="28"/>
          <w:lang w:val="uz-Cyrl-UZ"/>
        </w:rPr>
        <w:t>EKSPERTIZA</w:t>
      </w:r>
      <w:r>
        <w:rPr>
          <w:rFonts w:ascii="Times New Roman" w:hAnsi="Times New Roman"/>
          <w:b/>
          <w:sz w:val="28"/>
          <w:szCs w:val="28"/>
          <w:lang w:val="en-US"/>
        </w:rPr>
        <w:t>LARINING</w:t>
      </w:r>
      <w:bookmarkStart w:id="0" w:name="_GoBack"/>
      <w:bookmarkEnd w:id="0"/>
      <w:r w:rsidR="00504C26" w:rsidRPr="0012227F">
        <w:rPr>
          <w:rFonts w:ascii="Times New Roman" w:hAnsi="Times New Roman"/>
          <w:b/>
          <w:sz w:val="28"/>
          <w:szCs w:val="28"/>
          <w:lang w:val="uz-Cyrl-UZ"/>
        </w:rPr>
        <w:t xml:space="preserve"> </w:t>
      </w:r>
      <w:r>
        <w:rPr>
          <w:rFonts w:ascii="Times New Roman" w:hAnsi="Times New Roman"/>
          <w:b/>
          <w:sz w:val="28"/>
          <w:szCs w:val="28"/>
          <w:lang w:val="en-US"/>
        </w:rPr>
        <w:t>IMKONIYATLARI</w:t>
      </w:r>
    </w:p>
    <w:p w14:paraId="58A59A1F" w14:textId="5B199876" w:rsidR="00483847" w:rsidRPr="00504C26" w:rsidRDefault="00483847" w:rsidP="00504C26">
      <w:pPr>
        <w:pStyle w:val="a3"/>
        <w:ind w:firstLine="709"/>
        <w:jc w:val="center"/>
        <w:rPr>
          <w:rFonts w:ascii="Times New Roman" w:hAnsi="Times New Roman" w:cs="Times New Roman"/>
          <w:sz w:val="28"/>
          <w:szCs w:val="28"/>
          <w:shd w:val="clear" w:color="auto" w:fill="FFFFFF"/>
          <w:lang w:val="en-US"/>
        </w:rPr>
      </w:pPr>
      <w:r w:rsidRPr="00504C26">
        <w:rPr>
          <w:rFonts w:ascii="Times New Roman" w:hAnsi="Times New Roman" w:cs="Times New Roman"/>
          <w:sz w:val="28"/>
          <w:szCs w:val="28"/>
          <w:shd w:val="clear" w:color="auto" w:fill="FFFFFF"/>
          <w:lang w:val="en-US"/>
        </w:rPr>
        <w:t>(</w:t>
      </w:r>
      <w:r w:rsidR="00504C26" w:rsidRPr="00504C26">
        <w:rPr>
          <w:rFonts w:ascii="Times New Roman" w:hAnsi="Times New Roman" w:cs="Times New Roman"/>
          <w:sz w:val="28"/>
          <w:szCs w:val="28"/>
          <w:shd w:val="clear" w:color="auto" w:fill="FFFFFF"/>
          <w:lang w:val="en-US"/>
        </w:rPr>
        <w:t>jismoniy va yuridik shaxslar uchun qo‘llanma</w:t>
      </w:r>
      <w:r w:rsidRPr="00504C26">
        <w:rPr>
          <w:rFonts w:ascii="Times New Roman" w:hAnsi="Times New Roman" w:cs="Times New Roman"/>
          <w:sz w:val="28"/>
          <w:szCs w:val="28"/>
          <w:shd w:val="clear" w:color="auto" w:fill="FFFFFF"/>
          <w:lang w:val="en-US"/>
        </w:rPr>
        <w:t>)</w:t>
      </w:r>
    </w:p>
    <w:p w14:paraId="3CE16065" w14:textId="60BC517A" w:rsidR="00483847" w:rsidRPr="00504C26" w:rsidRDefault="00483847" w:rsidP="00483847">
      <w:pPr>
        <w:pStyle w:val="a3"/>
        <w:jc w:val="both"/>
        <w:rPr>
          <w:rFonts w:ascii="Times New Roman" w:hAnsi="Times New Roman" w:cs="Times New Roman"/>
          <w:sz w:val="28"/>
          <w:szCs w:val="28"/>
          <w:shd w:val="clear" w:color="auto" w:fill="FFFFFF"/>
          <w:lang w:val="en-US"/>
        </w:rPr>
      </w:pPr>
    </w:p>
    <w:p w14:paraId="6D1218DE" w14:textId="25B209AB" w:rsidR="00483847" w:rsidRPr="00483847" w:rsidRDefault="00385DE1" w:rsidP="00A017F1">
      <w:pPr>
        <w:pStyle w:val="a3"/>
        <w:ind w:firstLine="709"/>
        <w:jc w:val="both"/>
        <w:rPr>
          <w:rFonts w:ascii="Times New Roman" w:hAnsi="Times New Roman" w:cs="Times New Roman"/>
          <w:sz w:val="28"/>
          <w:szCs w:val="28"/>
          <w:shd w:val="clear" w:color="auto" w:fill="FFFFFF"/>
        </w:rPr>
      </w:pPr>
      <w:r>
        <w:rPr>
          <w:noProof/>
          <w:sz w:val="28"/>
          <w:szCs w:val="28"/>
          <w:shd w:val="clear" w:color="auto" w:fill="FFFFFF"/>
        </w:rPr>
        <w:drawing>
          <wp:inline distT="0" distB="0" distL="0" distR="0" wp14:anchorId="68BA41CC" wp14:editId="2E08088F">
            <wp:extent cx="5692775" cy="3625794"/>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8688" cy="3661406"/>
                    </a:xfrm>
                    <a:prstGeom prst="rect">
                      <a:avLst/>
                    </a:prstGeom>
                    <a:noFill/>
                    <a:ln>
                      <a:noFill/>
                    </a:ln>
                  </pic:spPr>
                </pic:pic>
              </a:graphicData>
            </a:graphic>
          </wp:inline>
        </w:drawing>
      </w:r>
    </w:p>
    <w:p w14:paraId="219DF450" w14:textId="77777777" w:rsidR="00483847" w:rsidRPr="00483847" w:rsidRDefault="00483847" w:rsidP="00483847">
      <w:pPr>
        <w:pStyle w:val="a3"/>
        <w:jc w:val="both"/>
        <w:rPr>
          <w:rFonts w:ascii="Times New Roman" w:hAnsi="Times New Roman" w:cs="Times New Roman"/>
          <w:sz w:val="28"/>
          <w:szCs w:val="28"/>
          <w:shd w:val="clear" w:color="auto" w:fill="FFFFFF"/>
        </w:rPr>
      </w:pPr>
    </w:p>
    <w:p w14:paraId="26999729" w14:textId="77777777" w:rsidR="00504C26" w:rsidRDefault="00504C26" w:rsidP="00504C26">
      <w:pPr>
        <w:spacing w:after="0"/>
        <w:ind w:left="1980" w:hanging="1980"/>
        <w:jc w:val="center"/>
        <w:rPr>
          <w:rFonts w:ascii="Times New Roman" w:hAnsi="Times New Roman"/>
          <w:b/>
          <w:sz w:val="28"/>
          <w:szCs w:val="28"/>
          <w:lang w:val="uz-Cyrl-UZ"/>
        </w:rPr>
      </w:pPr>
    </w:p>
    <w:p w14:paraId="3BE19D4D" w14:textId="78A6806C" w:rsidR="00504C26" w:rsidRPr="00504C26" w:rsidRDefault="00504C26" w:rsidP="00504C26">
      <w:pPr>
        <w:spacing w:after="0"/>
        <w:ind w:left="1980" w:hanging="1980"/>
        <w:jc w:val="center"/>
        <w:rPr>
          <w:rFonts w:ascii="Times New Roman" w:hAnsi="Times New Roman"/>
          <w:b/>
          <w:sz w:val="28"/>
          <w:szCs w:val="28"/>
          <w:lang w:val="uz-Cyrl-UZ"/>
        </w:rPr>
      </w:pPr>
      <w:r>
        <w:rPr>
          <w:rFonts w:ascii="Times New Roman" w:hAnsi="Times New Roman"/>
          <w:b/>
          <w:sz w:val="28"/>
          <w:szCs w:val="28"/>
          <w:lang w:val="uz-Cyrl-UZ"/>
        </w:rPr>
        <w:t>Toshkent</w:t>
      </w:r>
      <w:r w:rsidRPr="0012227F">
        <w:rPr>
          <w:rFonts w:ascii="Times New Roman" w:hAnsi="Times New Roman"/>
          <w:b/>
          <w:sz w:val="28"/>
          <w:szCs w:val="28"/>
          <w:lang w:val="uz-Cyrl-UZ"/>
        </w:rPr>
        <w:t xml:space="preserve"> – 202</w:t>
      </w:r>
      <w:r w:rsidRPr="00504C26">
        <w:rPr>
          <w:rFonts w:ascii="Times New Roman" w:hAnsi="Times New Roman"/>
          <w:b/>
          <w:sz w:val="28"/>
          <w:szCs w:val="28"/>
          <w:lang w:val="uz-Cyrl-UZ"/>
        </w:rPr>
        <w:t>6</w:t>
      </w:r>
    </w:p>
    <w:p w14:paraId="2DD37BFF" w14:textId="4EDEF80F" w:rsidR="00504C26" w:rsidRPr="00504C26" w:rsidRDefault="00504C26" w:rsidP="00267A71">
      <w:pPr>
        <w:pStyle w:val="a3"/>
        <w:ind w:firstLine="709"/>
        <w:jc w:val="center"/>
        <w:rPr>
          <w:rFonts w:ascii="Times New Roman" w:hAnsi="Times New Roman" w:cs="Times New Roman"/>
          <w:sz w:val="28"/>
          <w:szCs w:val="28"/>
          <w:shd w:val="clear" w:color="auto" w:fill="FFFFFF"/>
          <w:lang w:val="uz-Cyrl-UZ"/>
        </w:rPr>
      </w:pPr>
    </w:p>
    <w:p w14:paraId="5ADF30B0" w14:textId="77777777" w:rsidR="00504C26" w:rsidRPr="00504C26" w:rsidRDefault="00504C26" w:rsidP="00267A71">
      <w:pPr>
        <w:pStyle w:val="a3"/>
        <w:ind w:firstLine="709"/>
        <w:jc w:val="center"/>
        <w:rPr>
          <w:rFonts w:ascii="Times New Roman" w:hAnsi="Times New Roman" w:cs="Times New Roman"/>
          <w:sz w:val="28"/>
          <w:szCs w:val="28"/>
          <w:shd w:val="clear" w:color="auto" w:fill="FFFFFF"/>
          <w:lang w:val="uz-Cyrl-UZ"/>
        </w:rPr>
      </w:pPr>
    </w:p>
    <w:p w14:paraId="70AA8098" w14:textId="23F895E7" w:rsidR="00504C26" w:rsidRPr="004D7A7D" w:rsidRDefault="00504C26" w:rsidP="004D7A7D">
      <w:pPr>
        <w:pStyle w:val="a3"/>
        <w:jc w:val="center"/>
        <w:rPr>
          <w:rFonts w:ascii="Times New Roman" w:hAnsi="Times New Roman" w:cs="Times New Roman"/>
          <w:b/>
          <w:bCs/>
          <w:sz w:val="28"/>
          <w:szCs w:val="28"/>
          <w:shd w:val="clear" w:color="auto" w:fill="FFFFFF"/>
          <w:lang w:val="uz-Cyrl-UZ"/>
        </w:rPr>
      </w:pPr>
      <w:r w:rsidRPr="004D7A7D">
        <w:rPr>
          <w:rFonts w:ascii="Times New Roman" w:hAnsi="Times New Roman" w:cs="Times New Roman"/>
          <w:b/>
          <w:bCs/>
          <w:sz w:val="28"/>
          <w:szCs w:val="28"/>
          <w:shd w:val="clear" w:color="auto" w:fill="FFFFFF"/>
          <w:lang w:val="uz-Cyrl-UZ"/>
        </w:rPr>
        <w:t>Mualliflar</w:t>
      </w:r>
      <w:r w:rsidR="004D7A7D">
        <w:rPr>
          <w:rFonts w:ascii="Times New Roman" w:hAnsi="Times New Roman" w:cs="Times New Roman"/>
          <w:b/>
          <w:bCs/>
          <w:sz w:val="28"/>
          <w:szCs w:val="28"/>
          <w:shd w:val="clear" w:color="auto" w:fill="FFFFFF"/>
          <w:lang w:val="en-US"/>
        </w:rPr>
        <w:t>:</w:t>
      </w:r>
      <w:r w:rsidRPr="004D7A7D">
        <w:rPr>
          <w:rFonts w:ascii="Times New Roman" w:hAnsi="Times New Roman" w:cs="Times New Roman"/>
          <w:b/>
          <w:bCs/>
          <w:sz w:val="28"/>
          <w:szCs w:val="28"/>
          <w:shd w:val="clear" w:color="auto" w:fill="FFFFFF"/>
          <w:lang w:val="uz-Cyrl-UZ"/>
        </w:rPr>
        <w:t xml:space="preserve"> </w:t>
      </w:r>
    </w:p>
    <w:p w14:paraId="74F2AB26" w14:textId="77777777" w:rsidR="004D7A7D" w:rsidRDefault="004D7A7D" w:rsidP="00504C26">
      <w:pPr>
        <w:pStyle w:val="a3"/>
        <w:ind w:firstLine="709"/>
        <w:jc w:val="both"/>
        <w:rPr>
          <w:rFonts w:ascii="Times New Roman" w:hAnsi="Times New Roman" w:cs="Times New Roman"/>
          <w:b/>
          <w:bCs/>
          <w:sz w:val="28"/>
          <w:szCs w:val="28"/>
          <w:shd w:val="clear" w:color="auto" w:fill="FFFFFF"/>
          <w:lang w:val="uz-Cyrl-UZ"/>
        </w:rPr>
      </w:pPr>
    </w:p>
    <w:p w14:paraId="14119329" w14:textId="05FFC793" w:rsidR="004D7A7D" w:rsidRPr="004D7A7D" w:rsidRDefault="004D7A7D" w:rsidP="004D7A7D">
      <w:pPr>
        <w:pStyle w:val="a3"/>
        <w:ind w:left="4954" w:hanging="4245"/>
        <w:jc w:val="both"/>
        <w:rPr>
          <w:rFonts w:ascii="Times New Roman" w:hAnsi="Times New Roman" w:cs="Times New Roman"/>
          <w:b/>
          <w:bCs/>
          <w:sz w:val="28"/>
          <w:szCs w:val="28"/>
          <w:shd w:val="clear" w:color="auto" w:fill="FFFFFF"/>
          <w:lang w:val="uz-Cyrl-UZ"/>
        </w:rPr>
      </w:pPr>
      <w:r w:rsidRPr="004D7A7D">
        <w:rPr>
          <w:rFonts w:ascii="Times New Roman" w:hAnsi="Times New Roman" w:cs="Times New Roman"/>
          <w:b/>
          <w:bCs/>
          <w:sz w:val="28"/>
          <w:szCs w:val="28"/>
          <w:shd w:val="clear" w:color="auto" w:fill="FFFFFF"/>
          <w:lang w:val="uz-Cyrl-UZ"/>
        </w:rPr>
        <w:t>Sh.Urozmatov</w:t>
      </w:r>
      <w:r>
        <w:rPr>
          <w:rFonts w:ascii="Times New Roman" w:hAnsi="Times New Roman" w:cs="Times New Roman"/>
          <w:b/>
          <w:bCs/>
          <w:sz w:val="28"/>
          <w:szCs w:val="28"/>
          <w:shd w:val="clear" w:color="auto" w:fill="FFFFFF"/>
          <w:lang w:val="uz-Cyrl-UZ"/>
        </w:rPr>
        <w:tab/>
      </w:r>
      <w:r>
        <w:rPr>
          <w:rFonts w:ascii="Times New Roman" w:hAnsi="Times New Roman" w:cs="Times New Roman"/>
          <w:b/>
          <w:bCs/>
          <w:sz w:val="28"/>
          <w:szCs w:val="28"/>
          <w:shd w:val="clear" w:color="auto" w:fill="FFFFFF"/>
          <w:lang w:val="uz-Cyrl-UZ"/>
        </w:rPr>
        <w:tab/>
      </w:r>
      <w:r w:rsidRPr="00504C26">
        <w:rPr>
          <w:rFonts w:ascii="Times New Roman" w:hAnsi="Times New Roman" w:cs="Times New Roman"/>
          <w:sz w:val="28"/>
          <w:szCs w:val="28"/>
          <w:shd w:val="clear" w:color="auto" w:fill="FFFFFF"/>
          <w:lang w:val="uz-Cyrl-UZ"/>
        </w:rPr>
        <w:t xml:space="preserve">X. Sulaymonova nomidagi Respublika sud ekspertiza markazi sud-iqtisodiy ekspertizasi </w:t>
      </w:r>
      <w:bookmarkStart w:id="1" w:name="_Hlk225864395"/>
      <w:r w:rsidRPr="00504C26">
        <w:rPr>
          <w:rFonts w:ascii="Times New Roman" w:hAnsi="Times New Roman" w:cs="Times New Roman"/>
          <w:sz w:val="28"/>
          <w:szCs w:val="28"/>
          <w:shd w:val="clear" w:color="auto" w:fill="FFFFFF"/>
          <w:lang w:val="uz-Cyrl-UZ"/>
        </w:rPr>
        <w:t xml:space="preserve">bo‘limi </w:t>
      </w:r>
      <w:bookmarkEnd w:id="1"/>
      <w:r w:rsidRPr="00504C26">
        <w:rPr>
          <w:rFonts w:ascii="Times New Roman" w:hAnsi="Times New Roman" w:cs="Times New Roman"/>
          <w:sz w:val="28"/>
          <w:szCs w:val="28"/>
          <w:shd w:val="clear" w:color="auto" w:fill="FFFFFF"/>
          <w:lang w:val="uz-Cyrl-UZ"/>
        </w:rPr>
        <w:t>boshlig‘i</w:t>
      </w:r>
    </w:p>
    <w:p w14:paraId="28D37908" w14:textId="4098147D" w:rsidR="004D7A7D" w:rsidRDefault="004D7A7D" w:rsidP="00504C26">
      <w:pPr>
        <w:pStyle w:val="a3"/>
        <w:ind w:firstLine="709"/>
        <w:jc w:val="both"/>
        <w:rPr>
          <w:rFonts w:ascii="Times New Roman" w:hAnsi="Times New Roman" w:cs="Times New Roman"/>
          <w:sz w:val="28"/>
          <w:szCs w:val="28"/>
          <w:shd w:val="clear" w:color="auto" w:fill="FFFFFF"/>
          <w:lang w:val="uz-Cyrl-UZ"/>
        </w:rPr>
      </w:pPr>
    </w:p>
    <w:p w14:paraId="2556E132" w14:textId="25947E0D" w:rsidR="004D7A7D" w:rsidRPr="004D7A7D" w:rsidRDefault="004D7A7D" w:rsidP="004D7A7D">
      <w:pPr>
        <w:pStyle w:val="a3"/>
        <w:ind w:left="4954" w:hanging="4245"/>
        <w:jc w:val="both"/>
        <w:rPr>
          <w:rFonts w:ascii="Times New Roman" w:hAnsi="Times New Roman" w:cs="Times New Roman"/>
          <w:b/>
          <w:bCs/>
          <w:sz w:val="28"/>
          <w:szCs w:val="28"/>
          <w:shd w:val="clear" w:color="auto" w:fill="FFFFFF"/>
          <w:lang w:val="en-US"/>
        </w:rPr>
      </w:pPr>
      <w:r w:rsidRPr="004D7A7D">
        <w:rPr>
          <w:rFonts w:ascii="Times New Roman" w:hAnsi="Times New Roman" w:cs="Times New Roman"/>
          <w:b/>
          <w:bCs/>
          <w:sz w:val="28"/>
          <w:szCs w:val="28"/>
          <w:shd w:val="clear" w:color="auto" w:fill="FFFFFF"/>
          <w:lang w:val="uz-Cyrl-UZ"/>
        </w:rPr>
        <w:t>S. Xalmuxamedova</w:t>
      </w:r>
      <w:r>
        <w:rPr>
          <w:rFonts w:ascii="Times New Roman" w:hAnsi="Times New Roman" w:cs="Times New Roman"/>
          <w:b/>
          <w:bCs/>
          <w:sz w:val="28"/>
          <w:szCs w:val="28"/>
          <w:shd w:val="clear" w:color="auto" w:fill="FFFFFF"/>
          <w:lang w:val="uz-Cyrl-UZ"/>
        </w:rPr>
        <w:tab/>
      </w:r>
      <w:r>
        <w:rPr>
          <w:rFonts w:ascii="Times New Roman" w:hAnsi="Times New Roman" w:cs="Times New Roman"/>
          <w:b/>
          <w:bCs/>
          <w:sz w:val="28"/>
          <w:szCs w:val="28"/>
          <w:shd w:val="clear" w:color="auto" w:fill="FFFFFF"/>
          <w:lang w:val="uz-Cyrl-UZ"/>
        </w:rPr>
        <w:tab/>
      </w:r>
      <w:r w:rsidRPr="004D7A7D">
        <w:rPr>
          <w:rFonts w:ascii="Times New Roman" w:hAnsi="Times New Roman" w:cs="Times New Roman"/>
          <w:sz w:val="28"/>
          <w:szCs w:val="28"/>
          <w:shd w:val="clear" w:color="auto" w:fill="FFFFFF"/>
          <w:lang w:val="uz-Cyrl-UZ"/>
        </w:rPr>
        <w:t>X. Sulaymonova nomidagi Respublika sud ekspertiza markazi sud-iqtisodiy ekspertizasi</w:t>
      </w:r>
      <w:r>
        <w:rPr>
          <w:rFonts w:ascii="Times New Roman" w:hAnsi="Times New Roman" w:cs="Times New Roman"/>
          <w:sz w:val="28"/>
          <w:szCs w:val="28"/>
          <w:shd w:val="clear" w:color="auto" w:fill="FFFFFF"/>
          <w:lang w:val="en-US"/>
        </w:rPr>
        <w:t xml:space="preserve"> </w:t>
      </w:r>
      <w:r w:rsidRPr="004D7A7D">
        <w:rPr>
          <w:rFonts w:ascii="Times New Roman" w:hAnsi="Times New Roman" w:cs="Times New Roman"/>
          <w:sz w:val="28"/>
          <w:szCs w:val="28"/>
          <w:shd w:val="clear" w:color="auto" w:fill="FFFFFF"/>
          <w:lang w:val="en-US"/>
        </w:rPr>
        <w:t>bo‘limi</w:t>
      </w:r>
      <w:r>
        <w:rPr>
          <w:rFonts w:ascii="Times New Roman" w:hAnsi="Times New Roman" w:cs="Times New Roman"/>
          <w:sz w:val="28"/>
          <w:szCs w:val="28"/>
          <w:shd w:val="clear" w:color="auto" w:fill="FFFFFF"/>
          <w:lang w:val="en-US"/>
        </w:rPr>
        <w:t xml:space="preserve"> bosh eksperti</w:t>
      </w:r>
    </w:p>
    <w:p w14:paraId="7D11B968" w14:textId="2C02C883" w:rsidR="004D7A7D" w:rsidRDefault="004D7A7D" w:rsidP="00504C26">
      <w:pPr>
        <w:pStyle w:val="a3"/>
        <w:ind w:firstLine="709"/>
        <w:jc w:val="both"/>
        <w:rPr>
          <w:rFonts w:ascii="Times New Roman" w:hAnsi="Times New Roman" w:cs="Times New Roman"/>
          <w:b/>
          <w:bCs/>
          <w:sz w:val="28"/>
          <w:szCs w:val="28"/>
          <w:shd w:val="clear" w:color="auto" w:fill="FFFFFF"/>
          <w:lang w:val="uz-Cyrl-UZ"/>
        </w:rPr>
      </w:pPr>
    </w:p>
    <w:p w14:paraId="01D31BA4" w14:textId="4B819F85" w:rsidR="004D7A7D" w:rsidRPr="004D7A7D" w:rsidRDefault="004D7A7D" w:rsidP="004D7A7D">
      <w:pPr>
        <w:pStyle w:val="a3"/>
        <w:ind w:left="4954" w:hanging="4245"/>
        <w:jc w:val="both"/>
        <w:rPr>
          <w:rFonts w:ascii="Times New Roman" w:hAnsi="Times New Roman" w:cs="Times New Roman"/>
          <w:b/>
          <w:bCs/>
          <w:sz w:val="28"/>
          <w:szCs w:val="28"/>
          <w:shd w:val="clear" w:color="auto" w:fill="FFFFFF"/>
          <w:lang w:val="uz-Cyrl-UZ"/>
        </w:rPr>
      </w:pPr>
      <w:r w:rsidRPr="004D7A7D">
        <w:rPr>
          <w:rFonts w:ascii="Times New Roman" w:hAnsi="Times New Roman" w:cs="Times New Roman"/>
          <w:b/>
          <w:bCs/>
          <w:sz w:val="28"/>
          <w:szCs w:val="28"/>
          <w:shd w:val="clear" w:color="auto" w:fill="FFFFFF"/>
          <w:lang w:val="uz-Cyrl-UZ"/>
        </w:rPr>
        <w:t>O. Botirova</w:t>
      </w:r>
      <w:r>
        <w:rPr>
          <w:rFonts w:ascii="Times New Roman" w:hAnsi="Times New Roman" w:cs="Times New Roman"/>
          <w:b/>
          <w:bCs/>
          <w:sz w:val="28"/>
          <w:szCs w:val="28"/>
          <w:shd w:val="clear" w:color="auto" w:fill="FFFFFF"/>
          <w:lang w:val="uz-Cyrl-UZ"/>
        </w:rPr>
        <w:tab/>
      </w:r>
      <w:r>
        <w:rPr>
          <w:rFonts w:ascii="Times New Roman" w:hAnsi="Times New Roman" w:cs="Times New Roman"/>
          <w:b/>
          <w:bCs/>
          <w:sz w:val="28"/>
          <w:szCs w:val="28"/>
          <w:shd w:val="clear" w:color="auto" w:fill="FFFFFF"/>
          <w:lang w:val="uz-Cyrl-UZ"/>
        </w:rPr>
        <w:tab/>
      </w:r>
      <w:r w:rsidRPr="004D7A7D">
        <w:rPr>
          <w:rFonts w:ascii="Times New Roman" w:hAnsi="Times New Roman" w:cs="Times New Roman"/>
          <w:sz w:val="28"/>
          <w:szCs w:val="28"/>
          <w:shd w:val="clear" w:color="auto" w:fill="FFFFFF"/>
          <w:lang w:val="uz-Cyrl-UZ"/>
        </w:rPr>
        <w:t>X. Sulaymonova nomidagi Respublika sud ekspertiza markazi sud-iqtisodiy ekspertizasi bo‘limi eksperti</w:t>
      </w:r>
    </w:p>
    <w:p w14:paraId="2109050D" w14:textId="77777777" w:rsidR="004D7A7D" w:rsidRDefault="004D7A7D" w:rsidP="00504C26">
      <w:pPr>
        <w:pStyle w:val="a3"/>
        <w:ind w:firstLine="709"/>
        <w:jc w:val="both"/>
        <w:rPr>
          <w:rFonts w:ascii="Times New Roman" w:hAnsi="Times New Roman" w:cs="Times New Roman"/>
          <w:sz w:val="28"/>
          <w:szCs w:val="28"/>
          <w:shd w:val="clear" w:color="auto" w:fill="FFFFFF"/>
          <w:lang w:val="uz-Cyrl-UZ"/>
        </w:rPr>
      </w:pPr>
    </w:p>
    <w:p w14:paraId="303656EF" w14:textId="0438F45E" w:rsidR="004D7A7D" w:rsidRPr="004D7A7D" w:rsidRDefault="004D7A7D" w:rsidP="004D7A7D">
      <w:pPr>
        <w:pStyle w:val="a3"/>
        <w:ind w:left="4954" w:hanging="4245"/>
        <w:jc w:val="both"/>
        <w:rPr>
          <w:rFonts w:ascii="Times New Roman" w:hAnsi="Times New Roman" w:cs="Times New Roman"/>
          <w:sz w:val="28"/>
          <w:szCs w:val="28"/>
          <w:shd w:val="clear" w:color="auto" w:fill="FFFFFF"/>
          <w:lang w:val="en-US"/>
        </w:rPr>
      </w:pPr>
      <w:r>
        <w:rPr>
          <w:rFonts w:ascii="Times New Roman" w:hAnsi="Times New Roman" w:cs="Times New Roman"/>
          <w:b/>
          <w:bCs/>
          <w:sz w:val="28"/>
          <w:szCs w:val="28"/>
          <w:shd w:val="clear" w:color="auto" w:fill="FFFFFF"/>
          <w:lang w:val="en-US"/>
        </w:rPr>
        <w:t xml:space="preserve">I. </w:t>
      </w:r>
      <w:r w:rsidRPr="004D7A7D">
        <w:rPr>
          <w:rFonts w:ascii="Times New Roman" w:hAnsi="Times New Roman" w:cs="Times New Roman"/>
          <w:b/>
          <w:bCs/>
          <w:sz w:val="28"/>
          <w:szCs w:val="28"/>
          <w:shd w:val="clear" w:color="auto" w:fill="FFFFFF"/>
          <w:lang w:val="uz-Cyrl-UZ"/>
        </w:rPr>
        <w:t>Y</w:t>
      </w:r>
      <w:r w:rsidRPr="004D7A7D">
        <w:rPr>
          <w:rFonts w:ascii="Times New Roman" w:hAnsi="Times New Roman" w:cs="Times New Roman"/>
          <w:b/>
          <w:bCs/>
          <w:sz w:val="28"/>
          <w:szCs w:val="28"/>
          <w:shd w:val="clear" w:color="auto" w:fill="FFFFFF"/>
          <w:lang w:val="en-US"/>
        </w:rPr>
        <w:t>u</w:t>
      </w:r>
      <w:r w:rsidRPr="004D7A7D">
        <w:rPr>
          <w:rFonts w:ascii="Times New Roman" w:hAnsi="Times New Roman" w:cs="Times New Roman"/>
          <w:b/>
          <w:bCs/>
          <w:sz w:val="28"/>
          <w:szCs w:val="28"/>
          <w:shd w:val="clear" w:color="auto" w:fill="FFFFFF"/>
          <w:lang w:val="uz-Cyrl-UZ"/>
        </w:rPr>
        <w:t>ldashova</w:t>
      </w:r>
      <w:r w:rsidRPr="004D7A7D">
        <w:rPr>
          <w:rFonts w:ascii="Times New Roman" w:hAnsi="Times New Roman" w:cs="Times New Roman"/>
          <w:b/>
          <w:bCs/>
          <w:sz w:val="28"/>
          <w:szCs w:val="28"/>
          <w:shd w:val="clear" w:color="auto" w:fill="FFFFFF"/>
          <w:lang w:val="uz-Cyrl-UZ"/>
        </w:rPr>
        <w:tab/>
      </w:r>
      <w:bookmarkStart w:id="2" w:name="_Hlk225864704"/>
      <w:r w:rsidRPr="004D7A7D">
        <w:rPr>
          <w:rFonts w:ascii="Times New Roman" w:hAnsi="Times New Roman" w:cs="Times New Roman"/>
          <w:sz w:val="28"/>
          <w:szCs w:val="28"/>
          <w:shd w:val="clear" w:color="auto" w:fill="FFFFFF"/>
          <w:lang w:val="en-US"/>
        </w:rPr>
        <w:t>S</w:t>
      </w:r>
      <w:r w:rsidRPr="004D7A7D">
        <w:rPr>
          <w:rFonts w:ascii="Times New Roman" w:hAnsi="Times New Roman" w:cs="Times New Roman"/>
          <w:sz w:val="28"/>
          <w:szCs w:val="28"/>
          <w:shd w:val="clear" w:color="auto" w:fill="FFFFFF"/>
          <w:lang w:val="uz-Cyrl-UZ"/>
        </w:rPr>
        <w:t xml:space="preserve">ud-ekspertlik ilmiy-tadqiqot instituti </w:t>
      </w:r>
      <w:bookmarkEnd w:id="2"/>
      <w:r w:rsidRPr="004D7A7D">
        <w:rPr>
          <w:rFonts w:ascii="Times New Roman" w:hAnsi="Times New Roman" w:cs="Times New Roman"/>
          <w:sz w:val="28"/>
          <w:szCs w:val="28"/>
          <w:shd w:val="clear" w:color="auto" w:fill="FFFFFF"/>
          <w:lang w:val="uz-Cyrl-UZ"/>
        </w:rPr>
        <w:t>direktori v.v.b</w:t>
      </w:r>
      <w:r>
        <w:rPr>
          <w:rFonts w:ascii="Times New Roman" w:hAnsi="Times New Roman" w:cs="Times New Roman"/>
          <w:sz w:val="28"/>
          <w:szCs w:val="28"/>
          <w:shd w:val="clear" w:color="auto" w:fill="FFFFFF"/>
          <w:lang w:val="en-US"/>
        </w:rPr>
        <w:t>.</w:t>
      </w:r>
    </w:p>
    <w:p w14:paraId="1DACC54A" w14:textId="77777777" w:rsidR="004D7A7D" w:rsidRPr="004D7A7D" w:rsidRDefault="004D7A7D" w:rsidP="004D7A7D">
      <w:pPr>
        <w:pStyle w:val="a3"/>
        <w:jc w:val="both"/>
        <w:rPr>
          <w:rFonts w:ascii="Times New Roman" w:hAnsi="Times New Roman" w:cs="Times New Roman"/>
          <w:b/>
          <w:bCs/>
          <w:sz w:val="28"/>
          <w:szCs w:val="28"/>
          <w:shd w:val="clear" w:color="auto" w:fill="FFFFFF"/>
          <w:lang w:val="uz-Cyrl-UZ"/>
        </w:rPr>
      </w:pPr>
    </w:p>
    <w:p w14:paraId="0B1363BA" w14:textId="5B9790DF" w:rsidR="004D7A7D" w:rsidRPr="004D7A7D" w:rsidRDefault="004D7A7D" w:rsidP="004D7A7D">
      <w:pPr>
        <w:pStyle w:val="a3"/>
        <w:ind w:left="4954" w:hanging="4245"/>
        <w:jc w:val="both"/>
        <w:rPr>
          <w:rFonts w:ascii="Times New Roman" w:hAnsi="Times New Roman" w:cs="Times New Roman"/>
          <w:b/>
          <w:bCs/>
          <w:sz w:val="28"/>
          <w:szCs w:val="28"/>
          <w:shd w:val="clear" w:color="auto" w:fill="FFFFFF"/>
          <w:lang w:val="en-US"/>
        </w:rPr>
      </w:pPr>
      <w:r w:rsidRPr="004D7A7D">
        <w:rPr>
          <w:rFonts w:ascii="Times New Roman" w:hAnsi="Times New Roman" w:cs="Times New Roman"/>
          <w:b/>
          <w:bCs/>
          <w:sz w:val="28"/>
          <w:szCs w:val="28"/>
          <w:shd w:val="clear" w:color="auto" w:fill="FFFFFF"/>
          <w:lang w:val="uz-Cyrl-UZ"/>
        </w:rPr>
        <w:t>J. Alimbayev</w:t>
      </w:r>
      <w:r>
        <w:rPr>
          <w:rFonts w:ascii="Times New Roman" w:hAnsi="Times New Roman" w:cs="Times New Roman"/>
          <w:b/>
          <w:bCs/>
          <w:sz w:val="28"/>
          <w:szCs w:val="28"/>
          <w:shd w:val="clear" w:color="auto" w:fill="FFFFFF"/>
          <w:lang w:val="uz-Cyrl-UZ"/>
        </w:rPr>
        <w:tab/>
      </w:r>
      <w:r>
        <w:rPr>
          <w:rFonts w:ascii="Times New Roman" w:hAnsi="Times New Roman" w:cs="Times New Roman"/>
          <w:b/>
          <w:bCs/>
          <w:sz w:val="28"/>
          <w:szCs w:val="28"/>
          <w:shd w:val="clear" w:color="auto" w:fill="FFFFFF"/>
          <w:lang w:val="uz-Cyrl-UZ"/>
        </w:rPr>
        <w:tab/>
      </w:r>
      <w:r w:rsidRPr="004D7A7D">
        <w:rPr>
          <w:rFonts w:ascii="Times New Roman" w:hAnsi="Times New Roman" w:cs="Times New Roman"/>
          <w:sz w:val="28"/>
          <w:szCs w:val="28"/>
          <w:shd w:val="clear" w:color="auto" w:fill="FFFFFF"/>
          <w:lang w:val="uz-Cyrl-UZ"/>
        </w:rPr>
        <w:t xml:space="preserve">Sud-ekspertlik ilmiy-tadqiqot </w:t>
      </w:r>
      <w:r w:rsidRPr="004D7A7D">
        <w:rPr>
          <w:rFonts w:ascii="Times New Roman" w:hAnsi="Times New Roman" w:cs="Times New Roman"/>
          <w:sz w:val="28"/>
          <w:szCs w:val="28"/>
          <w:shd w:val="clear" w:color="auto" w:fill="FFFFFF"/>
          <w:lang w:val="uz-Cyrl-UZ"/>
        </w:rPr>
        <w:t>institut</w:t>
      </w:r>
      <w:r w:rsidRPr="004D7A7D">
        <w:rPr>
          <w:rFonts w:ascii="Times New Roman" w:hAnsi="Times New Roman" w:cs="Times New Roman"/>
          <w:sz w:val="28"/>
          <w:szCs w:val="28"/>
          <w:shd w:val="clear" w:color="auto" w:fill="FFFFFF"/>
          <w:lang w:val="en-US"/>
        </w:rPr>
        <w:t>i</w:t>
      </w:r>
      <w:r>
        <w:rPr>
          <w:rFonts w:ascii="Times New Roman" w:hAnsi="Times New Roman" w:cs="Times New Roman"/>
          <w:b/>
          <w:bCs/>
          <w:sz w:val="28"/>
          <w:szCs w:val="28"/>
          <w:shd w:val="clear" w:color="auto" w:fill="FFFFFF"/>
          <w:lang w:val="en-US"/>
        </w:rPr>
        <w:t xml:space="preserve"> </w:t>
      </w:r>
      <w:r w:rsidRPr="00504C26">
        <w:rPr>
          <w:rFonts w:ascii="Times New Roman" w:hAnsi="Times New Roman" w:cs="Times New Roman"/>
          <w:sz w:val="28"/>
          <w:szCs w:val="28"/>
          <w:shd w:val="clear" w:color="auto" w:fill="FFFFFF"/>
          <w:lang w:val="uz-Cyrl-UZ"/>
        </w:rPr>
        <w:t>yetakchi ilmiy xodim</w:t>
      </w:r>
    </w:p>
    <w:p w14:paraId="611B3B6E" w14:textId="77777777" w:rsidR="004D7A7D" w:rsidRDefault="004D7A7D" w:rsidP="00504C26">
      <w:pPr>
        <w:pStyle w:val="a3"/>
        <w:ind w:firstLine="709"/>
        <w:jc w:val="both"/>
        <w:rPr>
          <w:rFonts w:ascii="Times New Roman" w:hAnsi="Times New Roman" w:cs="Times New Roman"/>
          <w:sz w:val="28"/>
          <w:szCs w:val="28"/>
          <w:shd w:val="clear" w:color="auto" w:fill="FFFFFF"/>
          <w:lang w:val="uz-Cyrl-UZ"/>
        </w:rPr>
      </w:pPr>
    </w:p>
    <w:p w14:paraId="0D95B2F2"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uz-Cyrl-UZ"/>
        </w:rPr>
      </w:pPr>
    </w:p>
    <w:p w14:paraId="3B8E2181" w14:textId="37DCA6EF" w:rsidR="00483847" w:rsidRPr="00504C26" w:rsidRDefault="00483847" w:rsidP="00A017F1">
      <w:pPr>
        <w:pStyle w:val="a3"/>
        <w:ind w:firstLine="709"/>
        <w:jc w:val="both"/>
        <w:rPr>
          <w:rFonts w:ascii="Times New Roman" w:hAnsi="Times New Roman" w:cs="Times New Roman"/>
          <w:sz w:val="28"/>
          <w:szCs w:val="28"/>
          <w:shd w:val="clear" w:color="auto" w:fill="FFFFFF"/>
          <w:lang w:val="uz-Cyrl-UZ"/>
        </w:rPr>
      </w:pPr>
    </w:p>
    <w:p w14:paraId="0AC9FF47"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uz-Cyrl-UZ"/>
        </w:rPr>
      </w:pPr>
    </w:p>
    <w:p w14:paraId="421354DD"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uz-Cyrl-UZ"/>
        </w:rPr>
      </w:pPr>
    </w:p>
    <w:p w14:paraId="1DF9D4FF"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uz-Cyrl-UZ"/>
        </w:rPr>
      </w:pPr>
    </w:p>
    <w:p w14:paraId="31A16417"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uz-Cyrl-UZ"/>
        </w:rPr>
      </w:pPr>
    </w:p>
    <w:p w14:paraId="114A2416"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uz-Cyrl-UZ"/>
        </w:rPr>
      </w:pPr>
    </w:p>
    <w:p w14:paraId="7DCBDAA8"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uz-Cyrl-UZ"/>
        </w:rPr>
      </w:pPr>
    </w:p>
    <w:p w14:paraId="0C04652C"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uz-Cyrl-UZ"/>
        </w:rPr>
      </w:pPr>
    </w:p>
    <w:p w14:paraId="55334477"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uz-Cyrl-UZ"/>
        </w:rPr>
      </w:pPr>
    </w:p>
    <w:p w14:paraId="7CD76464"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uz-Cyrl-UZ"/>
        </w:rPr>
      </w:pPr>
    </w:p>
    <w:p w14:paraId="3F6EFCB5"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uz-Cyrl-UZ"/>
        </w:rPr>
      </w:pPr>
    </w:p>
    <w:p w14:paraId="270609F7"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uz-Cyrl-UZ"/>
        </w:rPr>
      </w:pPr>
    </w:p>
    <w:p w14:paraId="304DE549"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uz-Cyrl-UZ"/>
        </w:rPr>
      </w:pPr>
    </w:p>
    <w:p w14:paraId="417F71ED" w14:textId="77777777" w:rsidR="00483847" w:rsidRPr="00504C26" w:rsidRDefault="00483847" w:rsidP="00A017F1">
      <w:pPr>
        <w:pStyle w:val="a3"/>
        <w:ind w:firstLine="709"/>
        <w:jc w:val="both"/>
        <w:rPr>
          <w:rFonts w:ascii="Times New Roman" w:hAnsi="Times New Roman" w:cs="Times New Roman"/>
          <w:sz w:val="28"/>
          <w:szCs w:val="28"/>
          <w:shd w:val="clear" w:color="auto" w:fill="FFFFFF"/>
          <w:lang w:val="uz-Cyrl-UZ"/>
        </w:rPr>
      </w:pPr>
    </w:p>
    <w:p w14:paraId="442C53D0" w14:textId="77777777" w:rsidR="00385DE1" w:rsidRPr="00504C26" w:rsidRDefault="00385DE1" w:rsidP="00A017F1">
      <w:pPr>
        <w:pStyle w:val="a3"/>
        <w:ind w:firstLine="709"/>
        <w:jc w:val="both"/>
        <w:rPr>
          <w:rFonts w:ascii="Times New Roman" w:hAnsi="Times New Roman" w:cs="Times New Roman"/>
          <w:sz w:val="28"/>
          <w:szCs w:val="28"/>
          <w:shd w:val="clear" w:color="auto" w:fill="FFFFFF"/>
          <w:lang w:val="uz-Cyrl-UZ"/>
        </w:rPr>
      </w:pPr>
    </w:p>
    <w:p w14:paraId="64CB833B" w14:textId="6E765DB3" w:rsidR="00267A71" w:rsidRPr="00504C26" w:rsidRDefault="00267A71" w:rsidP="00504C26">
      <w:pPr>
        <w:pStyle w:val="a3"/>
        <w:jc w:val="both"/>
        <w:rPr>
          <w:rFonts w:ascii="Times New Roman" w:hAnsi="Times New Roman" w:cs="Times New Roman"/>
          <w:sz w:val="28"/>
          <w:szCs w:val="28"/>
          <w:shd w:val="clear" w:color="auto" w:fill="FFFFFF"/>
          <w:lang w:val="uz-Cyrl-UZ"/>
        </w:rPr>
      </w:pPr>
    </w:p>
    <w:p w14:paraId="6FE6EEF5" w14:textId="40D17169" w:rsidR="00267A71" w:rsidRPr="00504C26" w:rsidRDefault="00504C26" w:rsidP="00A017F1">
      <w:pPr>
        <w:pStyle w:val="a3"/>
        <w:ind w:firstLine="709"/>
        <w:jc w:val="both"/>
        <w:rPr>
          <w:rFonts w:ascii="Times New Roman" w:hAnsi="Times New Roman" w:cs="Times New Roman"/>
          <w:sz w:val="28"/>
          <w:szCs w:val="28"/>
          <w:shd w:val="clear" w:color="auto" w:fill="FFFFFF"/>
          <w:lang w:val="uz-Cyrl-UZ"/>
        </w:rPr>
      </w:pPr>
      <w:r w:rsidRPr="00504C26">
        <w:rPr>
          <w:rFonts w:ascii="Times New Roman" w:hAnsi="Times New Roman" w:cs="Times New Roman"/>
          <w:sz w:val="28"/>
          <w:szCs w:val="28"/>
          <w:shd w:val="clear" w:color="auto" w:fill="FFFFFF"/>
          <w:lang w:val="uz-Cyrl-UZ"/>
        </w:rPr>
        <w:t>Mazkur amaliy qo‘llanma jismoniy va yuridik shaxslarga sud iqtisodiy ekspertizasi yo‘nalishida sud ekspertlari tomonidan tavsiyalar va tushunchalar berish maqsadida ishlab chiqilgan.</w:t>
      </w:r>
    </w:p>
    <w:p w14:paraId="0CBB4F0D" w14:textId="08D452D5" w:rsidR="00267A71" w:rsidRPr="00504C26" w:rsidRDefault="00267A71" w:rsidP="00267A71">
      <w:pPr>
        <w:pStyle w:val="a3"/>
        <w:jc w:val="both"/>
        <w:rPr>
          <w:rFonts w:ascii="Times New Roman" w:hAnsi="Times New Roman" w:cs="Times New Roman"/>
          <w:sz w:val="28"/>
          <w:szCs w:val="28"/>
          <w:shd w:val="clear" w:color="auto" w:fill="FFFFFF"/>
          <w:lang w:val="uz-Cyrl-UZ"/>
        </w:rPr>
      </w:pPr>
    </w:p>
    <w:p w14:paraId="4ECB9891" w14:textId="0323124D" w:rsidR="00267A71" w:rsidRPr="00003B00" w:rsidRDefault="00267A71" w:rsidP="00267A71">
      <w:pPr>
        <w:pStyle w:val="leading-8"/>
        <w:jc w:val="right"/>
        <w:rPr>
          <w:lang w:val="en-US"/>
        </w:rPr>
      </w:pPr>
      <w:r w:rsidRPr="00003B00">
        <w:rPr>
          <w:lang w:val="en-US"/>
        </w:rPr>
        <w:t xml:space="preserve">© </w:t>
      </w:r>
      <w:r>
        <w:t>Х</w:t>
      </w:r>
      <w:r w:rsidRPr="00003B00">
        <w:rPr>
          <w:lang w:val="en-US"/>
        </w:rPr>
        <w:t xml:space="preserve">. </w:t>
      </w:r>
      <w:r w:rsidR="00003B00">
        <w:rPr>
          <w:lang w:val="en-US"/>
        </w:rPr>
        <w:t>Sulaymonova</w:t>
      </w:r>
      <w:r w:rsidRPr="00003B00">
        <w:rPr>
          <w:lang w:val="en-US"/>
        </w:rPr>
        <w:t xml:space="preserve"> </w:t>
      </w:r>
      <w:r w:rsidR="00003B00">
        <w:rPr>
          <w:lang w:val="en-US"/>
        </w:rPr>
        <w:t>RSEM</w:t>
      </w:r>
      <w:r w:rsidRPr="00003B00">
        <w:rPr>
          <w:lang w:val="en-US"/>
        </w:rPr>
        <w:t>, 2026</w:t>
      </w:r>
    </w:p>
    <w:p w14:paraId="28FDF0F9" w14:textId="3C2E16A8" w:rsidR="00267A71" w:rsidRPr="00296C9F" w:rsidRDefault="00003B00" w:rsidP="00500181">
      <w:pPr>
        <w:spacing w:after="0" w:line="276" w:lineRule="auto"/>
        <w:jc w:val="center"/>
        <w:rPr>
          <w:rFonts w:ascii="Times New Roman" w:hAnsi="Times New Roman"/>
          <w:color w:val="000000" w:themeColor="text1"/>
          <w:sz w:val="28"/>
          <w:szCs w:val="28"/>
          <w:lang w:val="uz-Cyrl-UZ"/>
        </w:rPr>
      </w:pPr>
      <w:r>
        <w:rPr>
          <w:rFonts w:ascii="Times New Roman" w:hAnsi="Times New Roman"/>
          <w:b/>
          <w:sz w:val="28"/>
          <w:szCs w:val="28"/>
          <w:lang w:val="uz-Cyrl-UZ" w:eastAsia="ru-RU"/>
        </w:rPr>
        <w:lastRenderedPageBreak/>
        <w:t>MUNDARIJA</w:t>
      </w:r>
      <w:r w:rsidRPr="0012227F">
        <w:rPr>
          <w:rFonts w:ascii="Times New Roman" w:hAnsi="Times New Roman"/>
          <w:b/>
          <w:sz w:val="28"/>
          <w:szCs w:val="28"/>
          <w:lang w:eastAsia="ru-RU"/>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gridCol w:w="709"/>
      </w:tblGrid>
      <w:tr w:rsidR="00267A71" w:rsidRPr="00296C9F" w14:paraId="621BD45B" w14:textId="77777777" w:rsidTr="002F6AFE">
        <w:tc>
          <w:tcPr>
            <w:tcW w:w="8647" w:type="dxa"/>
          </w:tcPr>
          <w:p w14:paraId="31125BCC" w14:textId="71273AA3" w:rsidR="00267A71" w:rsidRPr="00003B00" w:rsidRDefault="00003B00" w:rsidP="00500181">
            <w:pPr>
              <w:pStyle w:val="leading-8"/>
              <w:spacing w:line="276" w:lineRule="auto"/>
              <w:rPr>
                <w:color w:val="000000" w:themeColor="text1"/>
                <w:sz w:val="28"/>
                <w:szCs w:val="28"/>
                <w:lang w:val="uz-Cyrl-UZ"/>
              </w:rPr>
            </w:pPr>
            <w:r>
              <w:rPr>
                <w:sz w:val="28"/>
                <w:szCs w:val="28"/>
              </w:rPr>
              <w:t>KIRISH</w:t>
            </w:r>
            <w:r w:rsidR="00267A71" w:rsidRPr="00296C9F">
              <w:rPr>
                <w:color w:val="000000" w:themeColor="text1"/>
                <w:sz w:val="28"/>
                <w:szCs w:val="28"/>
                <w:lang w:val="uz-Cyrl-UZ"/>
              </w:rPr>
              <w:t>…</w:t>
            </w:r>
            <w:r w:rsidR="00267A71" w:rsidRPr="00296C9F">
              <w:rPr>
                <w:color w:val="000000" w:themeColor="text1"/>
                <w:sz w:val="28"/>
                <w:szCs w:val="28"/>
              </w:rPr>
              <w:t>………………………………………………………………</w:t>
            </w:r>
            <w:r w:rsidR="004145CF">
              <w:rPr>
                <w:color w:val="000000" w:themeColor="text1"/>
                <w:sz w:val="28"/>
                <w:szCs w:val="28"/>
                <w:lang w:val="uz-Cyrl-UZ"/>
              </w:rPr>
              <w:t>.</w:t>
            </w:r>
            <w:r w:rsidR="00267A71" w:rsidRPr="00296C9F">
              <w:rPr>
                <w:color w:val="000000" w:themeColor="text1"/>
                <w:sz w:val="28"/>
                <w:szCs w:val="28"/>
              </w:rPr>
              <w:t>.....</w:t>
            </w:r>
          </w:p>
        </w:tc>
        <w:tc>
          <w:tcPr>
            <w:tcW w:w="709" w:type="dxa"/>
            <w:vAlign w:val="center"/>
          </w:tcPr>
          <w:p w14:paraId="285864B2" w14:textId="77777777" w:rsidR="00267A71" w:rsidRPr="00296C9F" w:rsidRDefault="00267A71" w:rsidP="00500181">
            <w:pPr>
              <w:spacing w:line="276" w:lineRule="auto"/>
              <w:jc w:val="both"/>
              <w:rPr>
                <w:color w:val="000000" w:themeColor="text1"/>
                <w:sz w:val="28"/>
                <w:szCs w:val="28"/>
              </w:rPr>
            </w:pPr>
            <w:r>
              <w:rPr>
                <w:color w:val="000000" w:themeColor="text1"/>
                <w:sz w:val="28"/>
                <w:szCs w:val="28"/>
              </w:rPr>
              <w:t>4</w:t>
            </w:r>
          </w:p>
        </w:tc>
      </w:tr>
      <w:tr w:rsidR="00267A71" w:rsidRPr="00296C9F" w14:paraId="194E977F" w14:textId="77777777" w:rsidTr="002F6AFE">
        <w:tc>
          <w:tcPr>
            <w:tcW w:w="8647" w:type="dxa"/>
          </w:tcPr>
          <w:p w14:paraId="60AEA323" w14:textId="5B29CDF1" w:rsidR="00267A71" w:rsidRPr="002A0788" w:rsidRDefault="002A0788" w:rsidP="00500181">
            <w:pPr>
              <w:spacing w:before="100" w:beforeAutospacing="1" w:after="100" w:afterAutospacing="1" w:line="276" w:lineRule="auto"/>
              <w:jc w:val="both"/>
              <w:rPr>
                <w:bCs/>
                <w:sz w:val="28"/>
                <w:szCs w:val="28"/>
                <w:lang w:val="en-US"/>
              </w:rPr>
            </w:pPr>
            <w:r w:rsidRPr="00C552AD">
              <w:rPr>
                <w:bCs/>
                <w:noProof/>
                <w:sz w:val="28"/>
                <w:szCs w:val="28"/>
                <w:lang w:val="uz-Cyrl-UZ"/>
              </w:rPr>
              <w:t>Intellektual mulk sud iqtisodiy ekspertizasi nazariyasi va horijiy tajriba</w:t>
            </w:r>
            <w:r w:rsidR="004145CF">
              <w:rPr>
                <w:bCs/>
                <w:sz w:val="28"/>
                <w:szCs w:val="28"/>
                <w:lang w:val="uz-Cyrl-UZ"/>
              </w:rPr>
              <w:t>...................................</w:t>
            </w:r>
            <w:r w:rsidR="00385DE1">
              <w:rPr>
                <w:bCs/>
                <w:sz w:val="28"/>
                <w:szCs w:val="28"/>
                <w:lang w:val="en-US"/>
              </w:rPr>
              <w:t>...................................................................</w:t>
            </w:r>
            <w:r w:rsidR="004145CF">
              <w:rPr>
                <w:bCs/>
                <w:sz w:val="28"/>
                <w:szCs w:val="28"/>
                <w:lang w:val="uz-Cyrl-UZ"/>
              </w:rPr>
              <w:t>.......</w:t>
            </w:r>
          </w:p>
        </w:tc>
        <w:tc>
          <w:tcPr>
            <w:tcW w:w="709" w:type="dxa"/>
            <w:vAlign w:val="center"/>
          </w:tcPr>
          <w:p w14:paraId="26B56E20" w14:textId="2FB76460" w:rsidR="00267A71" w:rsidRPr="00B351F3" w:rsidRDefault="00B351F3" w:rsidP="00500181">
            <w:pPr>
              <w:spacing w:line="276" w:lineRule="auto"/>
              <w:jc w:val="both"/>
              <w:rPr>
                <w:color w:val="000000" w:themeColor="text1"/>
                <w:sz w:val="28"/>
                <w:szCs w:val="28"/>
                <w:lang w:val="en-US"/>
              </w:rPr>
            </w:pPr>
            <w:r>
              <w:rPr>
                <w:color w:val="000000" w:themeColor="text1"/>
                <w:sz w:val="28"/>
                <w:szCs w:val="28"/>
                <w:lang w:val="en-US"/>
              </w:rPr>
              <w:t>5</w:t>
            </w:r>
          </w:p>
        </w:tc>
      </w:tr>
      <w:tr w:rsidR="00267A71" w:rsidRPr="00296C9F" w14:paraId="063D9B78" w14:textId="77777777" w:rsidTr="002F6AFE">
        <w:tc>
          <w:tcPr>
            <w:tcW w:w="8647" w:type="dxa"/>
          </w:tcPr>
          <w:p w14:paraId="1D7F5610" w14:textId="4EAC44C5" w:rsidR="00267A71" w:rsidRPr="004145CF" w:rsidRDefault="00385DE1" w:rsidP="00500181">
            <w:pPr>
              <w:spacing w:line="276" w:lineRule="auto"/>
              <w:jc w:val="both"/>
              <w:rPr>
                <w:bCs/>
                <w:color w:val="000000" w:themeColor="text1"/>
                <w:sz w:val="28"/>
                <w:szCs w:val="28"/>
                <w:lang w:val="uz-Cyrl-UZ"/>
              </w:rPr>
            </w:pPr>
            <w:r w:rsidRPr="00385DE1">
              <w:rPr>
                <w:bCs/>
                <w:sz w:val="28"/>
                <w:szCs w:val="28"/>
                <w:lang w:val="en-US"/>
              </w:rPr>
              <w:t>Intellektual mulk obyektlarining huquqiy muhofazasi</w:t>
            </w:r>
            <w:r w:rsidR="004145CF">
              <w:rPr>
                <w:bCs/>
                <w:sz w:val="28"/>
                <w:szCs w:val="28"/>
                <w:lang w:val="uz-Cyrl-UZ"/>
              </w:rPr>
              <w:t>......................................</w:t>
            </w:r>
            <w:r>
              <w:rPr>
                <w:bCs/>
                <w:sz w:val="28"/>
                <w:szCs w:val="28"/>
                <w:lang w:val="en-US"/>
              </w:rPr>
              <w:t>......................................................</w:t>
            </w:r>
            <w:r w:rsidR="004145CF">
              <w:rPr>
                <w:bCs/>
                <w:sz w:val="28"/>
                <w:szCs w:val="28"/>
                <w:lang w:val="uz-Cyrl-UZ"/>
              </w:rPr>
              <w:t>.........</w:t>
            </w:r>
          </w:p>
        </w:tc>
        <w:tc>
          <w:tcPr>
            <w:tcW w:w="709" w:type="dxa"/>
            <w:vAlign w:val="center"/>
          </w:tcPr>
          <w:p w14:paraId="39156E84" w14:textId="29928A1F" w:rsidR="00267A71" w:rsidRPr="00B351F3" w:rsidRDefault="00B351F3" w:rsidP="00500181">
            <w:pPr>
              <w:spacing w:line="276" w:lineRule="auto"/>
              <w:jc w:val="both"/>
              <w:rPr>
                <w:color w:val="000000" w:themeColor="text1"/>
                <w:sz w:val="28"/>
                <w:szCs w:val="28"/>
                <w:lang w:val="en-US"/>
              </w:rPr>
            </w:pPr>
            <w:r>
              <w:rPr>
                <w:color w:val="000000" w:themeColor="text1"/>
                <w:sz w:val="28"/>
                <w:szCs w:val="28"/>
                <w:lang w:val="en-US"/>
              </w:rPr>
              <w:t>6</w:t>
            </w:r>
          </w:p>
        </w:tc>
      </w:tr>
      <w:tr w:rsidR="00267A71" w:rsidRPr="00296C9F" w14:paraId="55E42480" w14:textId="77777777" w:rsidTr="002F6AFE">
        <w:tc>
          <w:tcPr>
            <w:tcW w:w="8647" w:type="dxa"/>
          </w:tcPr>
          <w:p w14:paraId="0481F216" w14:textId="6DCE7EA0" w:rsidR="00267A71" w:rsidRPr="004145CF" w:rsidRDefault="00385DE1" w:rsidP="00500181">
            <w:pPr>
              <w:spacing w:line="276" w:lineRule="auto"/>
              <w:jc w:val="both"/>
              <w:rPr>
                <w:bCs/>
                <w:color w:val="000000" w:themeColor="text1"/>
                <w:sz w:val="28"/>
                <w:szCs w:val="28"/>
                <w:lang w:val="uz-Cyrl-UZ"/>
              </w:rPr>
            </w:pPr>
            <w:r w:rsidRPr="00385DE1">
              <w:rPr>
                <w:bCs/>
                <w:noProof/>
                <w:sz w:val="28"/>
                <w:szCs w:val="28"/>
                <w:lang w:val="en-US"/>
              </w:rPr>
              <w:t>Intellektual mulkka oid sud iqtisodiy ekspertizaning predmeti</w:t>
            </w:r>
            <w:r w:rsidR="004145CF">
              <w:rPr>
                <w:bCs/>
                <w:noProof/>
                <w:sz w:val="28"/>
                <w:szCs w:val="28"/>
                <w:lang w:val="uz-Cyrl-UZ"/>
              </w:rPr>
              <w:t>........................................</w:t>
            </w:r>
            <w:r>
              <w:rPr>
                <w:bCs/>
                <w:noProof/>
                <w:sz w:val="28"/>
                <w:szCs w:val="28"/>
                <w:lang w:val="en-US"/>
              </w:rPr>
              <w:t>.................................................................</w:t>
            </w:r>
            <w:r w:rsidR="004145CF">
              <w:rPr>
                <w:bCs/>
                <w:noProof/>
                <w:sz w:val="28"/>
                <w:szCs w:val="28"/>
                <w:lang w:val="uz-Cyrl-UZ"/>
              </w:rPr>
              <w:t>.</w:t>
            </w:r>
          </w:p>
        </w:tc>
        <w:tc>
          <w:tcPr>
            <w:tcW w:w="709" w:type="dxa"/>
            <w:vAlign w:val="center"/>
          </w:tcPr>
          <w:p w14:paraId="0830DEE8" w14:textId="2D240449" w:rsidR="00267A71" w:rsidRPr="00385DE1" w:rsidRDefault="00385DE1" w:rsidP="00500181">
            <w:pPr>
              <w:spacing w:line="276" w:lineRule="auto"/>
              <w:jc w:val="both"/>
              <w:rPr>
                <w:color w:val="000000" w:themeColor="text1"/>
                <w:sz w:val="28"/>
                <w:szCs w:val="28"/>
                <w:lang w:val="en-US"/>
              </w:rPr>
            </w:pPr>
            <w:r>
              <w:rPr>
                <w:color w:val="000000" w:themeColor="text1"/>
                <w:sz w:val="28"/>
                <w:szCs w:val="28"/>
                <w:lang w:val="en-US"/>
              </w:rPr>
              <w:t>7</w:t>
            </w:r>
          </w:p>
        </w:tc>
      </w:tr>
      <w:tr w:rsidR="00267A71" w:rsidRPr="00FC2B7E" w14:paraId="029B92A4" w14:textId="77777777" w:rsidTr="002F6AFE">
        <w:tc>
          <w:tcPr>
            <w:tcW w:w="8647" w:type="dxa"/>
          </w:tcPr>
          <w:p w14:paraId="2C592183" w14:textId="25DCA56E" w:rsidR="00267A71" w:rsidRPr="00385DE1" w:rsidRDefault="00385DE1" w:rsidP="00500181">
            <w:pPr>
              <w:spacing w:line="276" w:lineRule="auto"/>
              <w:jc w:val="both"/>
              <w:rPr>
                <w:bCs/>
                <w:color w:val="000000" w:themeColor="text1"/>
                <w:sz w:val="28"/>
                <w:szCs w:val="28"/>
                <w:lang w:val="en-US"/>
              </w:rPr>
            </w:pPr>
            <w:r w:rsidRPr="00C552AD">
              <w:rPr>
                <w:sz w:val="28"/>
                <w:szCs w:val="28"/>
                <w:lang w:val="en-US"/>
              </w:rPr>
              <w:t>Ekspertlik tadqiqot obyektlari</w:t>
            </w:r>
            <w:r w:rsidR="004145CF">
              <w:rPr>
                <w:bCs/>
                <w:noProof/>
                <w:sz w:val="28"/>
                <w:szCs w:val="28"/>
                <w:lang w:val="uz-Cyrl-UZ"/>
              </w:rPr>
              <w:t>............................................</w:t>
            </w:r>
            <w:r>
              <w:rPr>
                <w:bCs/>
                <w:noProof/>
                <w:sz w:val="28"/>
                <w:szCs w:val="28"/>
                <w:lang w:val="en-US"/>
              </w:rPr>
              <w:t>.....................</w:t>
            </w:r>
            <w:r w:rsidR="004145CF">
              <w:rPr>
                <w:bCs/>
                <w:noProof/>
                <w:sz w:val="28"/>
                <w:szCs w:val="28"/>
                <w:lang w:val="uz-Cyrl-UZ"/>
              </w:rPr>
              <w:t>.......</w:t>
            </w:r>
            <w:r>
              <w:rPr>
                <w:bCs/>
                <w:noProof/>
                <w:sz w:val="28"/>
                <w:szCs w:val="28"/>
                <w:lang w:val="en-US"/>
              </w:rPr>
              <w:t>.</w:t>
            </w:r>
          </w:p>
        </w:tc>
        <w:tc>
          <w:tcPr>
            <w:tcW w:w="709" w:type="dxa"/>
            <w:vAlign w:val="center"/>
          </w:tcPr>
          <w:p w14:paraId="72675E5A" w14:textId="644036AE" w:rsidR="00267A71" w:rsidRPr="00385DE1" w:rsidRDefault="00385DE1" w:rsidP="00500181">
            <w:pPr>
              <w:spacing w:line="276" w:lineRule="auto"/>
              <w:jc w:val="both"/>
              <w:rPr>
                <w:color w:val="000000" w:themeColor="text1"/>
                <w:sz w:val="28"/>
                <w:szCs w:val="28"/>
                <w:lang w:val="en-US"/>
              </w:rPr>
            </w:pPr>
            <w:r>
              <w:rPr>
                <w:color w:val="000000" w:themeColor="text1"/>
                <w:sz w:val="28"/>
                <w:szCs w:val="28"/>
                <w:lang w:val="en-US"/>
              </w:rPr>
              <w:t>8</w:t>
            </w:r>
          </w:p>
        </w:tc>
      </w:tr>
      <w:tr w:rsidR="00267A71" w:rsidRPr="00FC2B7E" w14:paraId="16EA08E1" w14:textId="77777777" w:rsidTr="002F6AFE">
        <w:trPr>
          <w:trHeight w:val="338"/>
        </w:trPr>
        <w:tc>
          <w:tcPr>
            <w:tcW w:w="8647" w:type="dxa"/>
          </w:tcPr>
          <w:p w14:paraId="25555F71" w14:textId="1030D471" w:rsidR="00267A71" w:rsidRPr="004145CF" w:rsidRDefault="00385DE1" w:rsidP="00500181">
            <w:pPr>
              <w:spacing w:line="276" w:lineRule="auto"/>
              <w:jc w:val="both"/>
              <w:rPr>
                <w:bCs/>
                <w:iCs/>
                <w:color w:val="000000" w:themeColor="text1"/>
                <w:sz w:val="28"/>
                <w:szCs w:val="28"/>
                <w:lang w:val="uz-Cyrl-UZ"/>
              </w:rPr>
            </w:pPr>
            <w:r w:rsidRPr="00385DE1">
              <w:rPr>
                <w:bCs/>
                <w:noProof/>
                <w:sz w:val="28"/>
                <w:szCs w:val="28"/>
                <w:lang w:val="en-US"/>
              </w:rPr>
              <w:t>Intellektual mulk sud-iqtisodiy ekspertizasi: vazifalar va savollar</w:t>
            </w:r>
            <w:r w:rsidR="004145CF">
              <w:rPr>
                <w:bCs/>
                <w:noProof/>
                <w:sz w:val="28"/>
                <w:szCs w:val="28"/>
                <w:lang w:val="uz-Cyrl-UZ"/>
              </w:rPr>
              <w:t>................</w:t>
            </w:r>
            <w:r w:rsidRPr="00385DE1">
              <w:rPr>
                <w:bCs/>
                <w:noProof/>
                <w:sz w:val="28"/>
                <w:szCs w:val="28"/>
                <w:lang w:val="en-US"/>
              </w:rPr>
              <w:t>.........</w:t>
            </w:r>
            <w:r w:rsidR="004145CF">
              <w:rPr>
                <w:bCs/>
                <w:noProof/>
                <w:sz w:val="28"/>
                <w:szCs w:val="28"/>
                <w:lang w:val="uz-Cyrl-UZ"/>
              </w:rPr>
              <w:t>.</w:t>
            </w:r>
            <w:r>
              <w:rPr>
                <w:bCs/>
                <w:noProof/>
                <w:sz w:val="28"/>
                <w:szCs w:val="28"/>
                <w:lang w:val="en-US"/>
              </w:rPr>
              <w:t>.............................................................................</w:t>
            </w:r>
            <w:r w:rsidR="004145CF">
              <w:rPr>
                <w:bCs/>
                <w:noProof/>
                <w:sz w:val="28"/>
                <w:szCs w:val="28"/>
                <w:lang w:val="uz-Cyrl-UZ"/>
              </w:rPr>
              <w:t>.....</w:t>
            </w:r>
          </w:p>
        </w:tc>
        <w:tc>
          <w:tcPr>
            <w:tcW w:w="709" w:type="dxa"/>
            <w:vAlign w:val="center"/>
          </w:tcPr>
          <w:p w14:paraId="573B3EEE" w14:textId="22509B62" w:rsidR="00267A71" w:rsidRPr="00385DE1" w:rsidRDefault="00385DE1" w:rsidP="00500181">
            <w:pPr>
              <w:spacing w:line="276" w:lineRule="auto"/>
              <w:jc w:val="both"/>
              <w:rPr>
                <w:color w:val="000000" w:themeColor="text1"/>
                <w:sz w:val="28"/>
                <w:szCs w:val="28"/>
                <w:lang w:val="en-US"/>
              </w:rPr>
            </w:pPr>
            <w:r>
              <w:rPr>
                <w:color w:val="000000" w:themeColor="text1"/>
                <w:sz w:val="28"/>
                <w:szCs w:val="28"/>
                <w:lang w:val="en-US"/>
              </w:rPr>
              <w:t>10</w:t>
            </w:r>
          </w:p>
        </w:tc>
      </w:tr>
    </w:tbl>
    <w:p w14:paraId="4564FF6F"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20A3F83F"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7361C14C"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5356848D"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4D1C1E33"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2A3B2A2D"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05B6DAEF"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4FCDE56A"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3CD070A7"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49667DCE"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049B6CB9"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6B3A40E1"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5AC8BBE2"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6D78299F"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2A7CC736"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016BC5CB"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077CC280"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6962DE30"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4B7ECBD5"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7819FD78"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4B63F483"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5151AA8E"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00B08248"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49A01E72"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4C07AEED"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599269E9"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5550089D"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69BF2FE3"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305A728F"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54A1CEBB" w14:textId="77777777" w:rsidR="00267A71" w:rsidRDefault="00267A71" w:rsidP="00267A71">
      <w:pPr>
        <w:pStyle w:val="a3"/>
        <w:jc w:val="center"/>
        <w:rPr>
          <w:rFonts w:ascii="Times New Roman" w:hAnsi="Times New Roman" w:cs="Times New Roman"/>
          <w:b/>
          <w:bCs/>
          <w:sz w:val="28"/>
          <w:szCs w:val="28"/>
          <w:shd w:val="clear" w:color="auto" w:fill="FFFFFF"/>
          <w:lang w:val="uz-Cyrl-UZ"/>
        </w:rPr>
      </w:pPr>
    </w:p>
    <w:p w14:paraId="46548165" w14:textId="77777777" w:rsidR="00267A71" w:rsidRDefault="00267A71" w:rsidP="00267A71">
      <w:pPr>
        <w:pStyle w:val="a3"/>
        <w:rPr>
          <w:rFonts w:ascii="Times New Roman" w:hAnsi="Times New Roman" w:cs="Times New Roman"/>
          <w:b/>
          <w:bCs/>
          <w:sz w:val="28"/>
          <w:szCs w:val="28"/>
          <w:shd w:val="clear" w:color="auto" w:fill="FFFFFF"/>
          <w:lang w:val="uz-Cyrl-UZ"/>
        </w:rPr>
      </w:pPr>
    </w:p>
    <w:p w14:paraId="05553D9E" w14:textId="456C4428" w:rsidR="005E49E3" w:rsidRPr="005E49E3" w:rsidRDefault="002A0788" w:rsidP="00500181">
      <w:pPr>
        <w:pStyle w:val="a3"/>
        <w:spacing w:line="276" w:lineRule="auto"/>
        <w:jc w:val="center"/>
        <w:rPr>
          <w:rFonts w:ascii="Times New Roman" w:hAnsi="Times New Roman" w:cs="Times New Roman"/>
          <w:b/>
          <w:bCs/>
          <w:sz w:val="28"/>
          <w:szCs w:val="28"/>
          <w:shd w:val="clear" w:color="auto" w:fill="FFFFFF"/>
          <w:lang w:val="uz-Cyrl-UZ"/>
        </w:rPr>
      </w:pPr>
      <w:r w:rsidRPr="005E49E3">
        <w:rPr>
          <w:rFonts w:ascii="Times New Roman" w:hAnsi="Times New Roman" w:cs="Times New Roman"/>
          <w:b/>
          <w:bCs/>
          <w:sz w:val="28"/>
          <w:szCs w:val="28"/>
          <w:shd w:val="clear" w:color="auto" w:fill="FFFFFF"/>
          <w:lang w:val="uz-Cyrl-UZ"/>
        </w:rPr>
        <w:lastRenderedPageBreak/>
        <w:t>KIRISH</w:t>
      </w:r>
    </w:p>
    <w:p w14:paraId="6561FDFC" w14:textId="77777777" w:rsidR="005E49E3" w:rsidRPr="005E49E3" w:rsidRDefault="005E49E3" w:rsidP="00500181">
      <w:pPr>
        <w:pStyle w:val="a9"/>
        <w:spacing w:before="0" w:beforeAutospacing="0" w:after="0" w:afterAutospacing="0" w:line="276" w:lineRule="auto"/>
        <w:ind w:firstLine="709"/>
        <w:jc w:val="both"/>
        <w:rPr>
          <w:sz w:val="28"/>
          <w:szCs w:val="28"/>
          <w:lang w:val="en-US"/>
        </w:rPr>
      </w:pPr>
      <w:r w:rsidRPr="005E49E3">
        <w:rPr>
          <w:sz w:val="28"/>
          <w:szCs w:val="28"/>
          <w:lang w:val="uz-Cyrl-UZ"/>
        </w:rPr>
        <w:t xml:space="preserve">Intellektual mulk – bu mualliflar, ixtirochilar, dizaynerlar va boshqa ijodkorlarning mehnati natijasida yaratilgan mahsulotlar, g‘oyalar va ijodiy natijalarni qonun bilan himoya qiluvchi huquqiy vosita hisoblanadi. </w:t>
      </w:r>
      <w:r w:rsidRPr="005E49E3">
        <w:rPr>
          <w:sz w:val="28"/>
          <w:szCs w:val="28"/>
          <w:lang w:val="en-US"/>
        </w:rPr>
        <w:t>U ixtirolar, foydali modellar, sanoat namunalari, dasturiy mahsulotlar, tovar belgilar va boshqa ijodiy natijalarni o‘z ichiga oladi. Intellektual mulkning himoyasi muallif va huquq egalari uchun o‘z ishlarini qonuniy nazorat qilish, o‘z ijodini rivojlantirish va noqonuniy foydalanishdan keladigan zararlarni oldini olish imkonini beradi.</w:t>
      </w:r>
    </w:p>
    <w:p w14:paraId="7B598B67" w14:textId="77777777" w:rsidR="005E49E3" w:rsidRPr="005E49E3" w:rsidRDefault="005E49E3" w:rsidP="00500181">
      <w:pPr>
        <w:pStyle w:val="a9"/>
        <w:spacing w:before="0" w:beforeAutospacing="0" w:after="0" w:afterAutospacing="0" w:line="276" w:lineRule="auto"/>
        <w:ind w:firstLine="709"/>
        <w:jc w:val="both"/>
        <w:rPr>
          <w:sz w:val="28"/>
          <w:szCs w:val="28"/>
          <w:lang w:val="en-US"/>
        </w:rPr>
      </w:pPr>
      <w:r w:rsidRPr="005E49E3">
        <w:rPr>
          <w:sz w:val="28"/>
          <w:szCs w:val="28"/>
          <w:lang w:val="en-US"/>
        </w:rPr>
        <w:t>O‘zbekiston Respublikasida intellektual mulk sohasini rivojlantirishga alohida e’tibor qaratilgan. 2022–2026-yillarda qabul qilingan strategiya mamlakatda intellektual mulkning jamiyat va davlat hayotidagi ahamiyatini oshirish, ilmiy va texnik taraqqiyotga hissa qo‘shish, hududiy va milliy brendlarni rivojlantirishni ko‘zda tutadi. Shu bilan birga, bu soha fuqarolar va yuridik shaxslar uchun yangi imkoniyatlar yaratadi, ijodiy ishlarni qonuniy himoya qilish va iqtisodiy manfaatlarni saqlashga xizmat qiladi.</w:t>
      </w:r>
    </w:p>
    <w:p w14:paraId="3545ECF9" w14:textId="77777777" w:rsidR="005E49E3" w:rsidRPr="005E49E3" w:rsidRDefault="005E49E3" w:rsidP="00500181">
      <w:pPr>
        <w:pStyle w:val="a9"/>
        <w:spacing w:before="0" w:beforeAutospacing="0" w:after="0" w:afterAutospacing="0" w:line="276" w:lineRule="auto"/>
        <w:ind w:firstLine="709"/>
        <w:jc w:val="both"/>
        <w:rPr>
          <w:sz w:val="28"/>
          <w:szCs w:val="28"/>
          <w:lang w:val="en-US"/>
        </w:rPr>
      </w:pPr>
      <w:r w:rsidRPr="005E49E3">
        <w:rPr>
          <w:sz w:val="28"/>
          <w:szCs w:val="28"/>
          <w:lang w:val="en-US"/>
        </w:rPr>
        <w:t>Intellektual mulkning himoyasi faqat huquqni ro‘yxatga olish bilan cheklanmaydi. U huquq egalari manfaatlarini buzgan shaxslar yoki tashkilotlarga qarshi choralar ko‘rish, intellektual mulk obyektlaridan noqonuniy foydalanganlik natijasida yetkazilgan zararlarni aniqlash va undirishni ham o‘z ichiga oladi. Shu sababli, intellektual mulk bilan bog‘liq nizolar turli sudlar tomonidan hal qilinadi: patent yoki guvohnoma berish va ro‘yxatdan o‘tkazish kabi holatlar – ma’muriy sudlarda, mualliflik huquqi va litsenziya shartnomalari bilan bog‘liq nizolar – fuqarolik yoki iqtisodiy sudlarda ko‘riladi.</w:t>
      </w:r>
    </w:p>
    <w:p w14:paraId="56A0DE5A" w14:textId="77777777" w:rsidR="005E49E3" w:rsidRPr="005E49E3" w:rsidRDefault="005E49E3" w:rsidP="00500181">
      <w:pPr>
        <w:pStyle w:val="a9"/>
        <w:spacing w:before="0" w:beforeAutospacing="0" w:after="0" w:afterAutospacing="0" w:line="276" w:lineRule="auto"/>
        <w:ind w:firstLine="709"/>
        <w:jc w:val="both"/>
        <w:rPr>
          <w:sz w:val="28"/>
          <w:szCs w:val="28"/>
          <w:lang w:val="en-US"/>
        </w:rPr>
      </w:pPr>
      <w:r w:rsidRPr="005E49E3">
        <w:rPr>
          <w:sz w:val="28"/>
          <w:szCs w:val="28"/>
          <w:lang w:val="en-US"/>
        </w:rPr>
        <w:t>Ushbu qo‘llanma fuqaro va ixtirochilar uchun intellektual mulk huquqlarini tushuntirish, ularni himoya qilish va yuzaga keladigan nizolarni hal qilish bo‘yicha amaliy yo‘riqnoma sifatida xizmat qiladi. Qo‘llanma yordamida siz o‘z ijodiy ishlaringizni patent yoki guvohnoma orqali himoya qilish, shartnomalarni aniq va qonuniy tuzish, huquqlaringiz buzilgan hollarda tegishli mutaxassis yoki sudga murojaat qilish imkoniyatiga ega bo‘lasiz.</w:t>
      </w:r>
    </w:p>
    <w:p w14:paraId="747F10FD" w14:textId="77777777" w:rsidR="005E49E3" w:rsidRPr="005E49E3" w:rsidRDefault="005E49E3" w:rsidP="00500181">
      <w:pPr>
        <w:pStyle w:val="a9"/>
        <w:spacing w:before="0" w:beforeAutospacing="0" w:after="0" w:afterAutospacing="0" w:line="276" w:lineRule="auto"/>
        <w:ind w:firstLine="709"/>
        <w:jc w:val="both"/>
        <w:rPr>
          <w:sz w:val="28"/>
          <w:szCs w:val="28"/>
          <w:lang w:val="en-US"/>
        </w:rPr>
      </w:pPr>
      <w:r w:rsidRPr="005E49E3">
        <w:rPr>
          <w:sz w:val="28"/>
          <w:szCs w:val="28"/>
          <w:lang w:val="en-US"/>
        </w:rPr>
        <w:t>Shuningdek, intellektual mulk sohasidagi ilmiy tadqiqotlar, jumladan sud-iqtisodiy ekspertiza, noqonuniy foydalanish natijasida yetkazilgan zararlarni aniqlashda katta ahamiyatga ega. Ekspertlar hujjatlarni tekshiradi, zarar miqdorini hisoblaydi va tavsiyalar ishlab chiqadi. Bu nafaqat huquqni himoya qilishga yordam beradi, balki ijodkorlar va fuqarolar uchun intellektual mulkdan foydalanish madaniyatini oshirishga xizmat qiladi.</w:t>
      </w:r>
    </w:p>
    <w:p w14:paraId="49BBA223" w14:textId="3E47E5AB" w:rsidR="005E49E3" w:rsidRPr="005E49E3" w:rsidRDefault="005E49E3" w:rsidP="00500181">
      <w:pPr>
        <w:pStyle w:val="a9"/>
        <w:spacing w:before="0" w:beforeAutospacing="0" w:after="0" w:afterAutospacing="0" w:line="276" w:lineRule="auto"/>
        <w:ind w:firstLine="709"/>
        <w:jc w:val="both"/>
        <w:rPr>
          <w:sz w:val="28"/>
          <w:szCs w:val="28"/>
          <w:lang w:val="en-US"/>
        </w:rPr>
      </w:pPr>
      <w:r w:rsidRPr="005E49E3">
        <w:rPr>
          <w:sz w:val="28"/>
          <w:szCs w:val="28"/>
          <w:lang w:val="en-US"/>
        </w:rPr>
        <w:t>Natijada, intellektual mulkni himoya qilish va undan to‘g‘ri foydalanish orqali fuqarolar o‘z huquqlarini ishonchli saqlashi, ijodiy ishlardan keladigan iqtisodiy va huquqiy foydalarni olishi hamda o‘z loyihalarini rivojlantirish imkoniyatiga ega bo‘ladi. Ushbu qo‘llanma shularni sodda va tushunarli tilda tushuntirishga qaratilgan bo‘lib, har bir fuqaroga amaliy yordam beradi.</w:t>
      </w:r>
    </w:p>
    <w:p w14:paraId="67429980" w14:textId="0107AF2D" w:rsidR="005E49E3" w:rsidRPr="005E49E3" w:rsidRDefault="005E49E3" w:rsidP="00500181">
      <w:pPr>
        <w:pStyle w:val="a9"/>
        <w:spacing w:line="276" w:lineRule="auto"/>
        <w:rPr>
          <w:lang w:val="en-US"/>
        </w:rPr>
      </w:pPr>
    </w:p>
    <w:p w14:paraId="05F47BC6" w14:textId="1AE79860" w:rsidR="005E49E3" w:rsidRPr="002A0788" w:rsidRDefault="002A0788" w:rsidP="00500181">
      <w:pPr>
        <w:spacing w:after="0" w:line="276" w:lineRule="auto"/>
        <w:ind w:firstLine="709"/>
        <w:jc w:val="center"/>
        <w:rPr>
          <w:rFonts w:ascii="Times New Roman" w:eastAsia="Times New Roman" w:hAnsi="Times New Roman" w:cs="Times New Roman"/>
          <w:b/>
          <w:color w:val="4472C4" w:themeColor="accent1"/>
          <w:kern w:val="0"/>
          <w:sz w:val="28"/>
          <w:szCs w:val="28"/>
          <w:lang w:val="en-US" w:eastAsia="ru-RU"/>
          <w14:ligatures w14:val="none"/>
        </w:rPr>
      </w:pPr>
      <w:r w:rsidRPr="002A0788">
        <w:rPr>
          <w:rFonts w:ascii="Times New Roman" w:eastAsia="Times New Roman" w:hAnsi="Times New Roman" w:cs="Times New Roman"/>
          <w:b/>
          <w:color w:val="4472C4" w:themeColor="accent1"/>
          <w:kern w:val="0"/>
          <w:sz w:val="28"/>
          <w:szCs w:val="28"/>
          <w:lang w:val="en-US" w:eastAsia="ru-RU"/>
          <w14:ligatures w14:val="none"/>
        </w:rPr>
        <w:lastRenderedPageBreak/>
        <w:t>INTELLEKTUAL MULK VA SUD-IQTISODIY EKSPERTIZA</w:t>
      </w:r>
    </w:p>
    <w:p w14:paraId="2120A075" w14:textId="245086BB" w:rsidR="003B06DE" w:rsidRPr="003B06DE" w:rsidRDefault="00E4798F" w:rsidP="00500181">
      <w:pPr>
        <w:spacing w:after="0" w:line="276" w:lineRule="auto"/>
        <w:ind w:firstLine="709"/>
        <w:jc w:val="both"/>
        <w:rPr>
          <w:rFonts w:ascii="Times New Roman" w:eastAsia="Times New Roman" w:hAnsi="Times New Roman" w:cs="Times New Roman"/>
          <w:kern w:val="0"/>
          <w:sz w:val="28"/>
          <w:szCs w:val="28"/>
          <w:lang w:val="en-US" w:eastAsia="ru-RU"/>
          <w14:ligatures w14:val="none"/>
        </w:rPr>
      </w:pPr>
      <w:r>
        <w:rPr>
          <w:noProof/>
          <w:sz w:val="28"/>
          <w:szCs w:val="28"/>
          <w:lang w:val="en-US"/>
        </w:rPr>
        <w:drawing>
          <wp:anchor distT="0" distB="0" distL="114300" distR="114300" simplePos="0" relativeHeight="251659264" behindDoc="1" locked="0" layoutInCell="1" allowOverlap="1" wp14:anchorId="25CCBBE5" wp14:editId="6E487C5F">
            <wp:simplePos x="0" y="0"/>
            <wp:positionH relativeFrom="column">
              <wp:posOffset>3567430</wp:posOffset>
            </wp:positionH>
            <wp:positionV relativeFrom="paragraph">
              <wp:posOffset>54610</wp:posOffset>
            </wp:positionV>
            <wp:extent cx="2846705" cy="3037205"/>
            <wp:effectExtent l="0" t="0" r="0" b="0"/>
            <wp:wrapTight wrapText="bothSides">
              <wp:wrapPolygon edited="0">
                <wp:start x="0" y="0"/>
                <wp:lineTo x="0" y="21406"/>
                <wp:lineTo x="21393" y="21406"/>
                <wp:lineTo x="21393"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6705" cy="3037205"/>
                    </a:xfrm>
                    <a:prstGeom prst="rect">
                      <a:avLst/>
                    </a:prstGeom>
                    <a:noFill/>
                    <a:ln>
                      <a:noFill/>
                    </a:ln>
                  </pic:spPr>
                </pic:pic>
              </a:graphicData>
            </a:graphic>
            <wp14:sizeRelV relativeFrom="margin">
              <wp14:pctHeight>0</wp14:pctHeight>
            </wp14:sizeRelV>
          </wp:anchor>
        </w:drawing>
      </w:r>
      <w:r w:rsidR="003B06DE" w:rsidRPr="003B06DE">
        <w:rPr>
          <w:rFonts w:ascii="Times New Roman" w:eastAsia="Times New Roman" w:hAnsi="Times New Roman" w:cs="Times New Roman"/>
          <w:kern w:val="0"/>
          <w:sz w:val="28"/>
          <w:szCs w:val="28"/>
          <w:lang w:val="en-US" w:eastAsia="ru-RU"/>
          <w14:ligatures w14:val="none"/>
        </w:rPr>
        <w:t>Intellektual mulk – bu mualliflar, ixtirochilar va ijodkorlarning mehnati natijasida yaratilgan va qonun bilan himoyalangan mahsulotlar, g‘oyalar va ijodiy natijalar hisoblanadi. Bu ixtirolar, foydali modellar, sanoat namunalari, dasturiy mahsulotlar, tovar belgilar, san’at va adabiyot asarlari kabi ko‘plab narsalarni o‘z ichiga oladi. Intellektual mulk huquqlari buzilganda, huquq egasiga zarar yetadi. Ushbu zarar fuqarolik huquqi doirasida to‘liq qoplanishi kerak.</w:t>
      </w:r>
      <w:r w:rsidRPr="00E4798F">
        <w:rPr>
          <w:sz w:val="28"/>
          <w:szCs w:val="28"/>
          <w:lang w:val="en-US"/>
        </w:rPr>
        <w:t xml:space="preserve"> </w:t>
      </w:r>
    </w:p>
    <w:p w14:paraId="7BB85F93" w14:textId="77777777" w:rsidR="003B06DE" w:rsidRPr="003B06DE" w:rsidRDefault="003B06DE" w:rsidP="00500181">
      <w:pPr>
        <w:spacing w:after="0" w:line="276" w:lineRule="auto"/>
        <w:ind w:firstLine="709"/>
        <w:jc w:val="both"/>
        <w:rPr>
          <w:rFonts w:ascii="Times New Roman" w:eastAsia="Times New Roman" w:hAnsi="Times New Roman" w:cs="Times New Roman"/>
          <w:kern w:val="0"/>
          <w:sz w:val="28"/>
          <w:szCs w:val="28"/>
          <w:lang w:val="en-US" w:eastAsia="ru-RU"/>
          <w14:ligatures w14:val="none"/>
        </w:rPr>
      </w:pPr>
      <w:r w:rsidRPr="003B06DE">
        <w:rPr>
          <w:rFonts w:ascii="Times New Roman" w:eastAsia="Times New Roman" w:hAnsi="Times New Roman" w:cs="Times New Roman"/>
          <w:kern w:val="0"/>
          <w:sz w:val="28"/>
          <w:szCs w:val="28"/>
          <w:lang w:val="en-US" w:eastAsia="ru-RU"/>
          <w14:ligatures w14:val="none"/>
        </w:rPr>
        <w:t>Yetkazilgan zarar ikki turga bo‘linadi:</w:t>
      </w:r>
    </w:p>
    <w:p w14:paraId="6B3777A5" w14:textId="77777777" w:rsidR="003B06DE" w:rsidRPr="003B06DE" w:rsidRDefault="003B06DE" w:rsidP="00500181">
      <w:pPr>
        <w:numPr>
          <w:ilvl w:val="0"/>
          <w:numId w:val="2"/>
        </w:numPr>
        <w:spacing w:after="0" w:line="276" w:lineRule="auto"/>
        <w:ind w:firstLine="709"/>
        <w:jc w:val="both"/>
        <w:rPr>
          <w:rFonts w:ascii="Times New Roman" w:eastAsia="Times New Roman" w:hAnsi="Times New Roman" w:cs="Times New Roman"/>
          <w:kern w:val="0"/>
          <w:sz w:val="28"/>
          <w:szCs w:val="28"/>
          <w:lang w:val="en-US" w:eastAsia="ru-RU"/>
          <w14:ligatures w14:val="none"/>
        </w:rPr>
      </w:pPr>
      <w:r w:rsidRPr="003B06DE">
        <w:rPr>
          <w:rFonts w:ascii="Times New Roman" w:eastAsia="Times New Roman" w:hAnsi="Times New Roman" w:cs="Times New Roman"/>
          <w:b/>
          <w:bCs/>
          <w:kern w:val="0"/>
          <w:sz w:val="28"/>
          <w:szCs w:val="28"/>
          <w:lang w:val="en-US" w:eastAsia="ru-RU"/>
          <w14:ligatures w14:val="none"/>
        </w:rPr>
        <w:t>Haqiqiy zarar</w:t>
      </w:r>
      <w:r w:rsidRPr="003B06DE">
        <w:rPr>
          <w:rFonts w:ascii="Times New Roman" w:eastAsia="Times New Roman" w:hAnsi="Times New Roman" w:cs="Times New Roman"/>
          <w:kern w:val="0"/>
          <w:sz w:val="28"/>
          <w:szCs w:val="28"/>
          <w:lang w:val="en-US" w:eastAsia="ru-RU"/>
          <w14:ligatures w14:val="none"/>
        </w:rPr>
        <w:t xml:space="preserve"> – huquq egasi buzilgan huquqlarini tiklash uchun qilgan yoki qilishi lozim bo‘lgan xarajatlar. </w:t>
      </w:r>
    </w:p>
    <w:p w14:paraId="49F5EED9" w14:textId="77777777" w:rsidR="003B06DE" w:rsidRPr="003B06DE" w:rsidRDefault="003B06DE" w:rsidP="00500181">
      <w:pPr>
        <w:numPr>
          <w:ilvl w:val="0"/>
          <w:numId w:val="2"/>
        </w:numPr>
        <w:spacing w:after="0" w:line="276" w:lineRule="auto"/>
        <w:ind w:firstLine="709"/>
        <w:jc w:val="both"/>
        <w:rPr>
          <w:rFonts w:ascii="Times New Roman" w:eastAsia="Times New Roman" w:hAnsi="Times New Roman" w:cs="Times New Roman"/>
          <w:kern w:val="0"/>
          <w:sz w:val="28"/>
          <w:szCs w:val="28"/>
          <w:lang w:val="en-US" w:eastAsia="ru-RU"/>
          <w14:ligatures w14:val="none"/>
        </w:rPr>
      </w:pPr>
      <w:r w:rsidRPr="003B06DE">
        <w:rPr>
          <w:rFonts w:ascii="Times New Roman" w:eastAsia="Times New Roman" w:hAnsi="Times New Roman" w:cs="Times New Roman"/>
          <w:b/>
          <w:bCs/>
          <w:kern w:val="0"/>
          <w:sz w:val="28"/>
          <w:szCs w:val="28"/>
          <w:lang w:val="en-US" w:eastAsia="ru-RU"/>
          <w14:ligatures w14:val="none"/>
        </w:rPr>
        <w:t>Boy berilgan foyda</w:t>
      </w:r>
      <w:r w:rsidRPr="003B06DE">
        <w:rPr>
          <w:rFonts w:ascii="Times New Roman" w:eastAsia="Times New Roman" w:hAnsi="Times New Roman" w:cs="Times New Roman"/>
          <w:kern w:val="0"/>
          <w:sz w:val="28"/>
          <w:szCs w:val="28"/>
          <w:lang w:val="en-US" w:eastAsia="ru-RU"/>
          <w14:ligatures w14:val="none"/>
        </w:rPr>
        <w:t xml:space="preserve"> – huquq buzilmagan taqdirda huquq egasi olishi mumkin bo‘lgan, ammo olinmagan daromadlar. </w:t>
      </w:r>
    </w:p>
    <w:p w14:paraId="7AD8E90C" w14:textId="77777777" w:rsidR="003B06DE" w:rsidRPr="003B06DE" w:rsidRDefault="003B06DE" w:rsidP="00500181">
      <w:pPr>
        <w:spacing w:after="0" w:line="276" w:lineRule="auto"/>
        <w:ind w:firstLine="709"/>
        <w:jc w:val="both"/>
        <w:rPr>
          <w:rFonts w:ascii="Times New Roman" w:eastAsia="Times New Roman" w:hAnsi="Times New Roman" w:cs="Times New Roman"/>
          <w:kern w:val="0"/>
          <w:sz w:val="28"/>
          <w:szCs w:val="28"/>
          <w:lang w:val="en-US" w:eastAsia="ru-RU"/>
          <w14:ligatures w14:val="none"/>
        </w:rPr>
      </w:pPr>
      <w:r w:rsidRPr="003B06DE">
        <w:rPr>
          <w:rFonts w:ascii="Times New Roman" w:eastAsia="Times New Roman" w:hAnsi="Times New Roman" w:cs="Times New Roman"/>
          <w:kern w:val="0"/>
          <w:sz w:val="28"/>
          <w:szCs w:val="28"/>
          <w:lang w:val="en-US" w:eastAsia="ru-RU"/>
          <w14:ligatures w14:val="none"/>
        </w:rPr>
        <w:t>Intellektual mulkning mohiyati shundaki, u insonning aqliy va ijodiy faoliyati natijasidir. Kundalik hayotdagi odatiy ishlar (masalan, uy qurish, ovqat tayyorlash) takroriy va avvaldan ma’lum natijaga ega bo‘lsa, ijodiy faoliyat yangi, original va unikal natijalar yaratadi. Shu sababli, ilm-fan, texnika, san’at va adabiyotdagi barcha yutuqlar intellektual mulk sifatida himoyalanadi.</w:t>
      </w:r>
    </w:p>
    <w:p w14:paraId="6E7178FA" w14:textId="77777777" w:rsidR="003B06DE" w:rsidRPr="003B06DE" w:rsidRDefault="003B06DE" w:rsidP="00500181">
      <w:pPr>
        <w:spacing w:after="0" w:line="276" w:lineRule="auto"/>
        <w:ind w:firstLine="709"/>
        <w:jc w:val="both"/>
        <w:rPr>
          <w:rFonts w:ascii="Times New Roman" w:eastAsia="Times New Roman" w:hAnsi="Times New Roman" w:cs="Times New Roman"/>
          <w:kern w:val="0"/>
          <w:sz w:val="28"/>
          <w:szCs w:val="28"/>
          <w:lang w:val="en-US" w:eastAsia="ru-RU"/>
          <w14:ligatures w14:val="none"/>
        </w:rPr>
      </w:pPr>
      <w:r w:rsidRPr="003B06DE">
        <w:rPr>
          <w:rFonts w:ascii="Times New Roman" w:eastAsia="Times New Roman" w:hAnsi="Times New Roman" w:cs="Times New Roman"/>
          <w:kern w:val="0"/>
          <w:sz w:val="28"/>
          <w:szCs w:val="28"/>
          <w:lang w:val="en-US" w:eastAsia="ru-RU"/>
          <w14:ligatures w14:val="none"/>
        </w:rPr>
        <w:t>Intellektual mulk obyektlari moddiy bo‘lishi shart emas. Ular g‘oyaviy ko‘rinishda mavjud bo‘lishi mumkin – bilimlar, g‘oyalar, axborotlar. Masalan, kitoblar, elektron disklardagi dasturlar yoki qurilmalar orqali ifodalanishi mumkin, ammo ularning moddiy tashuvchisi birlamchi huquqiy qiymatga ega emas. Shu bois intellektual mulkni ishlatish va ulardan foydalanish huquqlari boshqacha tartibda nazorat qilinadi.</w:t>
      </w:r>
    </w:p>
    <w:p w14:paraId="123B0656" w14:textId="77777777" w:rsidR="003B06DE" w:rsidRPr="003B06DE" w:rsidRDefault="003B06DE" w:rsidP="00500181">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3B06DE">
        <w:rPr>
          <w:rFonts w:ascii="Times New Roman" w:eastAsia="Times New Roman" w:hAnsi="Times New Roman" w:cs="Times New Roman"/>
          <w:kern w:val="0"/>
          <w:sz w:val="28"/>
          <w:szCs w:val="28"/>
          <w:lang w:val="en-US" w:eastAsia="ru-RU"/>
          <w14:ligatures w14:val="none"/>
        </w:rPr>
        <w:t xml:space="preserve">Intellektual mulk huquqlari buzilgan hollarda sudga murojaat qilinadi va sud orqali zarar miqdori aniqlanadi. </w:t>
      </w:r>
      <w:r w:rsidRPr="003B06DE">
        <w:rPr>
          <w:rFonts w:ascii="Times New Roman" w:eastAsia="Times New Roman" w:hAnsi="Times New Roman" w:cs="Times New Roman"/>
          <w:kern w:val="0"/>
          <w:sz w:val="28"/>
          <w:szCs w:val="28"/>
          <w:lang w:eastAsia="ru-RU"/>
          <w14:ligatures w14:val="none"/>
        </w:rPr>
        <w:t>Bunday holatlarda sud-iqtisodiy ekspertiza qo‘llaniladi. Ekspertlar:</w:t>
      </w:r>
    </w:p>
    <w:p w14:paraId="7D6EB9ED" w14:textId="77777777" w:rsidR="003B06DE" w:rsidRPr="003B06DE" w:rsidRDefault="003B06DE" w:rsidP="00500181">
      <w:pPr>
        <w:numPr>
          <w:ilvl w:val="0"/>
          <w:numId w:val="3"/>
        </w:numPr>
        <w:spacing w:after="0" w:line="276" w:lineRule="auto"/>
        <w:ind w:firstLine="709"/>
        <w:jc w:val="both"/>
        <w:rPr>
          <w:rFonts w:ascii="Times New Roman" w:eastAsia="Times New Roman" w:hAnsi="Times New Roman" w:cs="Times New Roman"/>
          <w:kern w:val="0"/>
          <w:sz w:val="28"/>
          <w:szCs w:val="28"/>
          <w:lang w:val="en-US" w:eastAsia="ru-RU"/>
          <w14:ligatures w14:val="none"/>
        </w:rPr>
      </w:pPr>
      <w:r w:rsidRPr="003B06DE">
        <w:rPr>
          <w:rFonts w:ascii="Times New Roman" w:eastAsia="Times New Roman" w:hAnsi="Times New Roman" w:cs="Times New Roman"/>
          <w:kern w:val="0"/>
          <w:sz w:val="28"/>
          <w:szCs w:val="28"/>
          <w:lang w:val="en-US" w:eastAsia="ru-RU"/>
          <w14:ligatures w14:val="none"/>
        </w:rPr>
        <w:t xml:space="preserve">bahsli obyekt intellektual faoliyat natijasi ekanligini aniqlaydi; </w:t>
      </w:r>
    </w:p>
    <w:p w14:paraId="1BDFAB24" w14:textId="77777777" w:rsidR="003B06DE" w:rsidRPr="003B06DE" w:rsidRDefault="003B06DE" w:rsidP="00500181">
      <w:pPr>
        <w:numPr>
          <w:ilvl w:val="0"/>
          <w:numId w:val="3"/>
        </w:numPr>
        <w:spacing w:after="0" w:line="276" w:lineRule="auto"/>
        <w:ind w:firstLine="709"/>
        <w:jc w:val="both"/>
        <w:rPr>
          <w:rFonts w:ascii="Times New Roman" w:eastAsia="Times New Roman" w:hAnsi="Times New Roman" w:cs="Times New Roman"/>
          <w:kern w:val="0"/>
          <w:sz w:val="28"/>
          <w:szCs w:val="28"/>
          <w:lang w:val="en-US" w:eastAsia="ru-RU"/>
          <w14:ligatures w14:val="none"/>
        </w:rPr>
      </w:pPr>
      <w:r w:rsidRPr="003B06DE">
        <w:rPr>
          <w:rFonts w:ascii="Times New Roman" w:eastAsia="Times New Roman" w:hAnsi="Times New Roman" w:cs="Times New Roman"/>
          <w:kern w:val="0"/>
          <w:sz w:val="28"/>
          <w:szCs w:val="28"/>
          <w:lang w:val="en-US" w:eastAsia="ru-RU"/>
          <w14:ligatures w14:val="none"/>
        </w:rPr>
        <w:t xml:space="preserve">undan qanday foydalanish huquq buzilishiga olib kelganini tekshiradi; </w:t>
      </w:r>
    </w:p>
    <w:p w14:paraId="6EB5493C" w14:textId="77777777" w:rsidR="003B06DE" w:rsidRPr="003B06DE" w:rsidRDefault="003B06DE" w:rsidP="00500181">
      <w:pPr>
        <w:numPr>
          <w:ilvl w:val="0"/>
          <w:numId w:val="3"/>
        </w:numPr>
        <w:spacing w:after="0" w:line="276" w:lineRule="auto"/>
        <w:ind w:firstLine="709"/>
        <w:jc w:val="both"/>
        <w:rPr>
          <w:rFonts w:ascii="Times New Roman" w:eastAsia="Times New Roman" w:hAnsi="Times New Roman" w:cs="Times New Roman"/>
          <w:kern w:val="0"/>
          <w:sz w:val="28"/>
          <w:szCs w:val="28"/>
          <w:lang w:eastAsia="ru-RU"/>
          <w14:ligatures w14:val="none"/>
        </w:rPr>
      </w:pPr>
      <w:r w:rsidRPr="003B06DE">
        <w:rPr>
          <w:rFonts w:ascii="Times New Roman" w:eastAsia="Times New Roman" w:hAnsi="Times New Roman" w:cs="Times New Roman"/>
          <w:kern w:val="0"/>
          <w:sz w:val="28"/>
          <w:szCs w:val="28"/>
          <w:lang w:eastAsia="ru-RU"/>
          <w14:ligatures w14:val="none"/>
        </w:rPr>
        <w:t xml:space="preserve">zarar miqdorini belgilaydi. </w:t>
      </w:r>
    </w:p>
    <w:p w14:paraId="3BC775BD" w14:textId="77777777" w:rsidR="003B06DE" w:rsidRPr="003B06DE" w:rsidRDefault="003B06DE" w:rsidP="00500181">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3B06DE">
        <w:rPr>
          <w:rFonts w:ascii="Times New Roman" w:eastAsia="Times New Roman" w:hAnsi="Times New Roman" w:cs="Times New Roman"/>
          <w:kern w:val="0"/>
          <w:sz w:val="28"/>
          <w:szCs w:val="28"/>
          <w:lang w:eastAsia="ru-RU"/>
          <w14:ligatures w14:val="none"/>
        </w:rPr>
        <w:t>Ekspertiza yordamida huquq egasiga yetkazilgan zarar aniqlanadi, shuningdek, qonuniy himoya choralari ko‘riladi. Fuqarolar uchun bu, o‘z ijodiy ishlarini himoya qilish, huquqlarini buzgan shaxslar bilan bog‘liq nizolarni hal qilishda muhim vositadir.</w:t>
      </w:r>
    </w:p>
    <w:p w14:paraId="6DFC9FB6" w14:textId="77777777" w:rsidR="003B06DE" w:rsidRPr="003B06DE" w:rsidRDefault="003B06DE" w:rsidP="00500181">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3B06DE">
        <w:rPr>
          <w:rFonts w:ascii="Times New Roman" w:eastAsia="Times New Roman" w:hAnsi="Times New Roman" w:cs="Times New Roman"/>
          <w:kern w:val="0"/>
          <w:sz w:val="28"/>
          <w:szCs w:val="28"/>
          <w:lang w:eastAsia="ru-RU"/>
          <w14:ligatures w14:val="none"/>
        </w:rPr>
        <w:t>Intellektual mulk obyektlarini himoya qilish va huquqlarni tiklash uchun odatda quyidagi ma’lumotlar kerak bo‘ladi:</w:t>
      </w:r>
    </w:p>
    <w:p w14:paraId="0F87F0F9" w14:textId="77777777" w:rsidR="003B06DE" w:rsidRPr="003B06DE" w:rsidRDefault="003B06DE" w:rsidP="00500181">
      <w:pPr>
        <w:numPr>
          <w:ilvl w:val="0"/>
          <w:numId w:val="4"/>
        </w:numPr>
        <w:spacing w:after="0" w:line="276" w:lineRule="auto"/>
        <w:ind w:firstLine="709"/>
        <w:jc w:val="both"/>
        <w:rPr>
          <w:rFonts w:ascii="Times New Roman" w:eastAsia="Times New Roman" w:hAnsi="Times New Roman" w:cs="Times New Roman"/>
          <w:kern w:val="0"/>
          <w:sz w:val="28"/>
          <w:szCs w:val="28"/>
          <w:lang w:val="en-US" w:eastAsia="ru-RU"/>
          <w14:ligatures w14:val="none"/>
        </w:rPr>
      </w:pPr>
      <w:r w:rsidRPr="003B06DE">
        <w:rPr>
          <w:rFonts w:ascii="Times New Roman" w:eastAsia="Times New Roman" w:hAnsi="Times New Roman" w:cs="Times New Roman"/>
          <w:kern w:val="0"/>
          <w:sz w:val="28"/>
          <w:szCs w:val="28"/>
          <w:lang w:val="en-US" w:eastAsia="ru-RU"/>
          <w14:ligatures w14:val="none"/>
        </w:rPr>
        <w:lastRenderedPageBreak/>
        <w:t xml:space="preserve">intellektual mulkni himoya qiluvchi hujjatlar (patent, guvohnoma); </w:t>
      </w:r>
    </w:p>
    <w:p w14:paraId="6D342AA4" w14:textId="77777777" w:rsidR="003B06DE" w:rsidRPr="003B06DE" w:rsidRDefault="003B06DE" w:rsidP="00500181">
      <w:pPr>
        <w:numPr>
          <w:ilvl w:val="0"/>
          <w:numId w:val="4"/>
        </w:numPr>
        <w:spacing w:after="0" w:line="276" w:lineRule="auto"/>
        <w:ind w:firstLine="709"/>
        <w:jc w:val="both"/>
        <w:rPr>
          <w:rFonts w:ascii="Times New Roman" w:eastAsia="Times New Roman" w:hAnsi="Times New Roman" w:cs="Times New Roman"/>
          <w:kern w:val="0"/>
          <w:sz w:val="28"/>
          <w:szCs w:val="28"/>
          <w:lang w:val="en-US" w:eastAsia="ru-RU"/>
          <w14:ligatures w14:val="none"/>
        </w:rPr>
      </w:pPr>
      <w:r w:rsidRPr="003B06DE">
        <w:rPr>
          <w:rFonts w:ascii="Times New Roman" w:eastAsia="Times New Roman" w:hAnsi="Times New Roman" w:cs="Times New Roman"/>
          <w:kern w:val="0"/>
          <w:sz w:val="28"/>
          <w:szCs w:val="28"/>
          <w:lang w:val="en-US" w:eastAsia="ru-RU"/>
          <w14:ligatures w14:val="none"/>
        </w:rPr>
        <w:t xml:space="preserve">huquq egasining litsenziya yoki mualliflik shartnomalari; </w:t>
      </w:r>
    </w:p>
    <w:p w14:paraId="0554B989" w14:textId="77777777" w:rsidR="003B06DE" w:rsidRPr="003B06DE" w:rsidRDefault="003B06DE" w:rsidP="00500181">
      <w:pPr>
        <w:numPr>
          <w:ilvl w:val="0"/>
          <w:numId w:val="4"/>
        </w:numPr>
        <w:spacing w:after="0" w:line="276" w:lineRule="auto"/>
        <w:ind w:firstLine="709"/>
        <w:jc w:val="both"/>
        <w:rPr>
          <w:rFonts w:ascii="Times New Roman" w:eastAsia="Times New Roman" w:hAnsi="Times New Roman" w:cs="Times New Roman"/>
          <w:kern w:val="0"/>
          <w:sz w:val="28"/>
          <w:szCs w:val="28"/>
          <w:lang w:eastAsia="ru-RU"/>
          <w14:ligatures w14:val="none"/>
        </w:rPr>
      </w:pPr>
      <w:r w:rsidRPr="003B06DE">
        <w:rPr>
          <w:rFonts w:ascii="Times New Roman" w:eastAsia="Times New Roman" w:hAnsi="Times New Roman" w:cs="Times New Roman"/>
          <w:kern w:val="0"/>
          <w:sz w:val="28"/>
          <w:szCs w:val="28"/>
          <w:lang w:eastAsia="ru-RU"/>
          <w14:ligatures w14:val="none"/>
        </w:rPr>
        <w:t xml:space="preserve">huquq egasining moliyaviy hisobotlari; </w:t>
      </w:r>
    </w:p>
    <w:p w14:paraId="1E5E7C3C" w14:textId="77777777" w:rsidR="003B06DE" w:rsidRPr="003B06DE" w:rsidRDefault="003B06DE" w:rsidP="00500181">
      <w:pPr>
        <w:numPr>
          <w:ilvl w:val="0"/>
          <w:numId w:val="4"/>
        </w:numPr>
        <w:spacing w:after="0" w:line="276" w:lineRule="auto"/>
        <w:ind w:firstLine="709"/>
        <w:jc w:val="both"/>
        <w:rPr>
          <w:rFonts w:ascii="Times New Roman" w:eastAsia="Times New Roman" w:hAnsi="Times New Roman" w:cs="Times New Roman"/>
          <w:kern w:val="0"/>
          <w:sz w:val="28"/>
          <w:szCs w:val="28"/>
          <w:lang w:val="en-US" w:eastAsia="ru-RU"/>
          <w14:ligatures w14:val="none"/>
        </w:rPr>
      </w:pPr>
      <w:r w:rsidRPr="003B06DE">
        <w:rPr>
          <w:rFonts w:ascii="Times New Roman" w:eastAsia="Times New Roman" w:hAnsi="Times New Roman" w:cs="Times New Roman"/>
          <w:kern w:val="0"/>
          <w:sz w:val="28"/>
          <w:szCs w:val="28"/>
          <w:lang w:val="en-US" w:eastAsia="ru-RU"/>
          <w14:ligatures w14:val="none"/>
        </w:rPr>
        <w:t xml:space="preserve">intellektual mulk obyektiga tegishli mahsulot yoki xizmatlar bo‘yicha ma’lumotlar; </w:t>
      </w:r>
    </w:p>
    <w:p w14:paraId="29D0DDDE" w14:textId="77777777" w:rsidR="003B06DE" w:rsidRPr="003B06DE" w:rsidRDefault="003B06DE" w:rsidP="00500181">
      <w:pPr>
        <w:numPr>
          <w:ilvl w:val="0"/>
          <w:numId w:val="4"/>
        </w:numPr>
        <w:spacing w:after="0" w:line="276" w:lineRule="auto"/>
        <w:ind w:firstLine="709"/>
        <w:jc w:val="both"/>
        <w:rPr>
          <w:rFonts w:ascii="Times New Roman" w:eastAsia="Times New Roman" w:hAnsi="Times New Roman" w:cs="Times New Roman"/>
          <w:kern w:val="0"/>
          <w:sz w:val="28"/>
          <w:szCs w:val="28"/>
          <w:lang w:val="en-US" w:eastAsia="ru-RU"/>
          <w14:ligatures w14:val="none"/>
        </w:rPr>
      </w:pPr>
      <w:r w:rsidRPr="003B06DE">
        <w:rPr>
          <w:rFonts w:ascii="Times New Roman" w:eastAsia="Times New Roman" w:hAnsi="Times New Roman" w:cs="Times New Roman"/>
          <w:kern w:val="0"/>
          <w:sz w:val="28"/>
          <w:szCs w:val="28"/>
          <w:lang w:val="en-US" w:eastAsia="ru-RU"/>
          <w14:ligatures w14:val="none"/>
        </w:rPr>
        <w:t xml:space="preserve">noqonuniy foydalanish yoki nusxa ko‘chirish holatlari haqida ma’lumotlar; </w:t>
      </w:r>
    </w:p>
    <w:p w14:paraId="4CDC5FD8" w14:textId="77777777" w:rsidR="003B06DE" w:rsidRPr="003B06DE" w:rsidRDefault="003B06DE" w:rsidP="00500181">
      <w:pPr>
        <w:numPr>
          <w:ilvl w:val="0"/>
          <w:numId w:val="4"/>
        </w:numPr>
        <w:spacing w:after="0" w:line="276" w:lineRule="auto"/>
        <w:ind w:firstLine="709"/>
        <w:jc w:val="both"/>
        <w:rPr>
          <w:rFonts w:ascii="Times New Roman" w:eastAsia="Times New Roman" w:hAnsi="Times New Roman" w:cs="Times New Roman"/>
          <w:kern w:val="0"/>
          <w:sz w:val="28"/>
          <w:szCs w:val="28"/>
          <w:lang w:val="en-US" w:eastAsia="ru-RU"/>
          <w14:ligatures w14:val="none"/>
        </w:rPr>
      </w:pPr>
      <w:r w:rsidRPr="003B06DE">
        <w:rPr>
          <w:rFonts w:ascii="Times New Roman" w:eastAsia="Times New Roman" w:hAnsi="Times New Roman" w:cs="Times New Roman"/>
          <w:kern w:val="0"/>
          <w:sz w:val="28"/>
          <w:szCs w:val="28"/>
          <w:lang w:val="en-US" w:eastAsia="ru-RU"/>
          <w14:ligatures w14:val="none"/>
        </w:rPr>
        <w:t xml:space="preserve">obyektni yaratishga va tarqatishga sarflangan xarajatlar haqida ma’lumotlar. </w:t>
      </w:r>
    </w:p>
    <w:p w14:paraId="3D55C546" w14:textId="77777777" w:rsidR="003B06DE" w:rsidRPr="003B06DE" w:rsidRDefault="003B06DE" w:rsidP="00500181">
      <w:pPr>
        <w:spacing w:after="0" w:line="276" w:lineRule="auto"/>
        <w:ind w:firstLine="709"/>
        <w:jc w:val="both"/>
        <w:rPr>
          <w:rFonts w:ascii="Times New Roman" w:eastAsia="Times New Roman" w:hAnsi="Times New Roman" w:cs="Times New Roman"/>
          <w:kern w:val="0"/>
          <w:sz w:val="28"/>
          <w:szCs w:val="28"/>
          <w:lang w:val="en-US" w:eastAsia="ru-RU"/>
          <w14:ligatures w14:val="none"/>
        </w:rPr>
      </w:pPr>
      <w:r w:rsidRPr="003B06DE">
        <w:rPr>
          <w:rFonts w:ascii="Times New Roman" w:eastAsia="Times New Roman" w:hAnsi="Times New Roman" w:cs="Times New Roman"/>
          <w:kern w:val="0"/>
          <w:sz w:val="28"/>
          <w:szCs w:val="28"/>
          <w:lang w:val="en-US" w:eastAsia="ru-RU"/>
          <w14:ligatures w14:val="none"/>
        </w:rPr>
        <w:t>Shu tarzda, intellektual mulk huquqlari fuqarolarga o‘z ijodini himoya qilish va zarar yetkazilgan hollarda qonuniy choralar ko‘rish imkonini beradi. Ekspertiza esa bu jarayonni aniq va adolatli tarzda amalga oshirishga yordam beradi.</w:t>
      </w:r>
    </w:p>
    <w:p w14:paraId="72DDFDBF" w14:textId="77777777" w:rsidR="00500181" w:rsidRDefault="00500181" w:rsidP="00500181">
      <w:pPr>
        <w:pStyle w:val="2"/>
        <w:spacing w:before="0" w:line="276" w:lineRule="auto"/>
        <w:ind w:firstLine="709"/>
        <w:jc w:val="center"/>
        <w:rPr>
          <w:rFonts w:ascii="Times New Roman" w:hAnsi="Times New Roman" w:cs="Times New Roman"/>
          <w:sz w:val="28"/>
          <w:szCs w:val="28"/>
          <w:lang w:val="en-US"/>
        </w:rPr>
      </w:pPr>
    </w:p>
    <w:p w14:paraId="6A5C5131" w14:textId="0D3CDC59" w:rsidR="003B06DE" w:rsidRPr="00500181" w:rsidRDefault="003B06DE" w:rsidP="00500181">
      <w:pPr>
        <w:pStyle w:val="2"/>
        <w:spacing w:before="0" w:line="276" w:lineRule="auto"/>
        <w:ind w:firstLine="709"/>
        <w:jc w:val="center"/>
        <w:rPr>
          <w:rFonts w:ascii="Times New Roman" w:hAnsi="Times New Roman" w:cs="Times New Roman"/>
          <w:b/>
          <w:bCs/>
          <w:sz w:val="28"/>
          <w:szCs w:val="28"/>
          <w:lang w:val="en-US"/>
        </w:rPr>
      </w:pPr>
      <w:r w:rsidRPr="00500181">
        <w:rPr>
          <w:rFonts w:ascii="Times New Roman" w:hAnsi="Times New Roman" w:cs="Times New Roman"/>
          <w:b/>
          <w:bCs/>
          <w:sz w:val="28"/>
          <w:szCs w:val="28"/>
          <w:lang w:val="en-US"/>
        </w:rPr>
        <w:t>INTELLEKTUAL MULK OBYEKTLARINING HUQUQIY MUHOFAZASI VA HIMOYA MEXANIZMLARI</w:t>
      </w:r>
    </w:p>
    <w:p w14:paraId="72A3B2DE" w14:textId="2C8C8FEC" w:rsidR="003B06DE" w:rsidRPr="002A0788" w:rsidRDefault="00E4798F" w:rsidP="00500181">
      <w:pPr>
        <w:pStyle w:val="a9"/>
        <w:spacing w:before="0" w:beforeAutospacing="0" w:after="0" w:afterAutospacing="0" w:line="276" w:lineRule="auto"/>
        <w:ind w:firstLine="709"/>
        <w:jc w:val="both"/>
        <w:rPr>
          <w:sz w:val="28"/>
          <w:szCs w:val="28"/>
          <w:lang w:val="en-US"/>
        </w:rPr>
      </w:pPr>
      <w:r>
        <w:rPr>
          <w:noProof/>
          <w:sz w:val="28"/>
          <w:szCs w:val="28"/>
          <w:lang w:val="en-US"/>
        </w:rPr>
        <w:drawing>
          <wp:anchor distT="0" distB="0" distL="114300" distR="114300" simplePos="0" relativeHeight="251660288" behindDoc="1" locked="0" layoutInCell="1" allowOverlap="1" wp14:anchorId="1A2684C5" wp14:editId="5E533691">
            <wp:simplePos x="0" y="0"/>
            <wp:positionH relativeFrom="column">
              <wp:posOffset>52705</wp:posOffset>
            </wp:positionH>
            <wp:positionV relativeFrom="paragraph">
              <wp:posOffset>57785</wp:posOffset>
            </wp:positionV>
            <wp:extent cx="2679700" cy="2599690"/>
            <wp:effectExtent l="0" t="0" r="6350" b="0"/>
            <wp:wrapTight wrapText="bothSides">
              <wp:wrapPolygon edited="0">
                <wp:start x="0" y="0"/>
                <wp:lineTo x="0" y="21368"/>
                <wp:lineTo x="21498" y="21368"/>
                <wp:lineTo x="21498"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0" cy="2599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06DE" w:rsidRPr="002A0788">
        <w:rPr>
          <w:sz w:val="28"/>
          <w:szCs w:val="28"/>
          <w:lang w:val="en-US"/>
        </w:rPr>
        <w:t>Intellektual mulk – bu insonning ijodiy va aqliy faoliyati natijasida yaratilgan mahsulotlar va g‘oyalar bo‘lib, ularni himoya qilish qonuniy tartibda ta’minlanadi. Bunday himoya muallif va huquq egalarini noqonuniy foydalanishdan, ularning ijodiy mehnatini qadrsizlantirishdan saqlashga xizmat qiladi. Shu bilan birga, intellektual mulk huquqi jamiyat va iqtisodiyotni rivojlantirishda, ilmiy-texnikaviy taraqqiyotga hissa qo‘shishda, yangi ish o‘rinlarini yaratishda va madaniy merosni saqlashda muhim rol o‘ynaydi.</w:t>
      </w:r>
      <w:r w:rsidRPr="00E4798F">
        <w:rPr>
          <w:sz w:val="28"/>
          <w:szCs w:val="28"/>
          <w:lang w:val="en-US"/>
        </w:rPr>
        <w:t xml:space="preserve"> </w:t>
      </w:r>
    </w:p>
    <w:p w14:paraId="0D11E856" w14:textId="77777777" w:rsidR="003B06DE" w:rsidRPr="002A0788" w:rsidRDefault="003B06DE" w:rsidP="00500181">
      <w:pPr>
        <w:pStyle w:val="a9"/>
        <w:spacing w:before="0" w:beforeAutospacing="0" w:after="0" w:afterAutospacing="0" w:line="276" w:lineRule="auto"/>
        <w:ind w:firstLine="709"/>
        <w:jc w:val="both"/>
        <w:rPr>
          <w:sz w:val="28"/>
          <w:szCs w:val="28"/>
          <w:lang w:val="en-US"/>
        </w:rPr>
      </w:pPr>
      <w:r w:rsidRPr="002A0788">
        <w:rPr>
          <w:sz w:val="28"/>
          <w:szCs w:val="28"/>
          <w:lang w:val="en-US"/>
        </w:rPr>
        <w:t>Intellektual mulk obyektlariga faqat mualliflik huquqi bilan himoyalangan asarlar emas, balki ixtirolar, foydali modellar, sanoat namunalari, seleksiya yutuqlari, firma nomlari va tovar belgilarini ham kiritish mumkin. Mualliflik huquqi ijodiy faoliyat natijasida yaratilgan asarlarga tatbiq etiladi va ularning yaratilgan paytidan boshlab muallifning shaxsiy va mulkiy huquqlari vujudga keladi. Bu huquqlar asarni chop etish, namoyish qilish yoki boshqa usullarda ommaga yetkazish orqali amalga oshiriladi. Shuningdek, muallif asarini boshqalarga ishlatishga ruxsat bergan bo‘lsa, bu huquq asarning foydalanishidan ko‘rilgan zarar miqdorini qoplash bilan bog‘liq bo‘lishi mumkin.</w:t>
      </w:r>
    </w:p>
    <w:p w14:paraId="030ADE1F" w14:textId="77777777" w:rsidR="003B06DE" w:rsidRPr="002A0788" w:rsidRDefault="003B06DE" w:rsidP="00500181">
      <w:pPr>
        <w:pStyle w:val="a9"/>
        <w:spacing w:before="0" w:beforeAutospacing="0" w:after="0" w:afterAutospacing="0" w:line="276" w:lineRule="auto"/>
        <w:ind w:firstLine="709"/>
        <w:jc w:val="both"/>
        <w:rPr>
          <w:sz w:val="28"/>
          <w:szCs w:val="28"/>
          <w:lang w:val="en-US"/>
        </w:rPr>
      </w:pPr>
      <w:r w:rsidRPr="002A0788">
        <w:rPr>
          <w:sz w:val="28"/>
          <w:szCs w:val="28"/>
          <w:lang w:val="en-US"/>
        </w:rPr>
        <w:t xml:space="preserve">Tovar belgilari va boshqa kompaniya nomoddiy aktivlari ham intellektual mulkning muhim qismidir. Ularning himoyasi guvohnoma, patent yoki ro‘yxatdan o‘tkazish orqali amalga oshiriladi. Shu bilan birga, sudlar bu obyektlarni baholashda turli jihatlarni inobatga oladi. Masalan, tovar belgisi yoki kompaniya nomi bozorda qanchalik keng </w:t>
      </w:r>
      <w:r w:rsidRPr="002A0788">
        <w:rPr>
          <w:sz w:val="28"/>
          <w:szCs w:val="28"/>
          <w:lang w:val="en-US"/>
        </w:rPr>
        <w:lastRenderedPageBreak/>
        <w:t>tarqalganligi va tan olinishi muhim hisoblanadi. Belgining mashhurligi va iste’molchilar ongida tan olinishi uning qiymatini belgilashda asosiy omil bo‘lib xizmat qiladi. Shu bilan birga, uning bozor ichidagi o‘rni va iste’molchi uchun qanchalik qulayligi ham e’tiborga olinadi, chunki ushbu ko‘rsatkichlar tovarning raqobatbardoshligini va muallifning iqtisodiy manfaatlarini belgilaydi. Shunday qilib, intellektual mulkni himoya qilish nafaqat huquqiy, balki iqtisodiy jihatdan ham ahamiyatlidir.</w:t>
      </w:r>
    </w:p>
    <w:p w14:paraId="52F80B8D" w14:textId="77777777" w:rsidR="003B06DE" w:rsidRPr="002A0788" w:rsidRDefault="003B06DE" w:rsidP="00500181">
      <w:pPr>
        <w:pStyle w:val="a9"/>
        <w:spacing w:before="0" w:beforeAutospacing="0" w:after="0" w:afterAutospacing="0" w:line="276" w:lineRule="auto"/>
        <w:ind w:firstLine="709"/>
        <w:jc w:val="both"/>
        <w:rPr>
          <w:sz w:val="28"/>
          <w:szCs w:val="28"/>
          <w:lang w:val="en-US"/>
        </w:rPr>
      </w:pPr>
      <w:r w:rsidRPr="002A0788">
        <w:rPr>
          <w:sz w:val="28"/>
          <w:szCs w:val="28"/>
          <w:lang w:val="en-US"/>
        </w:rPr>
        <w:t>Bundan tashqari, intellektual mulk obyektlaridan noqonuniy foydalanish muallif yoki huquq egasiga yetkazilgan zarar sifatida qoplanadi. Zararning miqdori o‘sha asarning tabiiy qiymati, bozordagi o‘rnini hisobga olgan holda aniqlanadi. Masalan, mualliflik huquqi buzilgan holatda, u faqat o‘zining asl asaridan keladigan daromadini yo‘qotadi, shuningdek, asarni birinchi marta yaratishda sarflagan mehnati, vaqt va resurslar ham hisobga olinadi. Tovar belgisi yoki kompaniya nomi bilan bog‘liq holatlarda esa, uning mashhurligi, iste’molchilar tomonidan tan olinishi va bozordagi o‘rni zararning aniqlanishida muhim rol o‘ynaydi. Shu sababli, intellektual mulk huquqini himoya qilish tizimi muallif va foydalanuvchi manfaatlarini balanslashga xizmat qiladi.</w:t>
      </w:r>
    </w:p>
    <w:p w14:paraId="10DFF439" w14:textId="113F6944" w:rsidR="003B06DE" w:rsidRDefault="003B06DE" w:rsidP="00500181">
      <w:pPr>
        <w:pStyle w:val="a9"/>
        <w:spacing w:before="0" w:beforeAutospacing="0" w:after="0" w:afterAutospacing="0" w:line="276" w:lineRule="auto"/>
        <w:ind w:firstLine="709"/>
        <w:jc w:val="both"/>
        <w:rPr>
          <w:sz w:val="28"/>
          <w:szCs w:val="28"/>
          <w:lang w:val="en-US"/>
        </w:rPr>
      </w:pPr>
      <w:r w:rsidRPr="002A0788">
        <w:rPr>
          <w:sz w:val="28"/>
          <w:szCs w:val="28"/>
          <w:lang w:val="en-US"/>
        </w:rPr>
        <w:t>Natijada, intellektual mulk huquqi inson ijodini rag‘batlantirish, yangiliklarni yaratishga turtki berish va jamiyatning madaniy va iqtisodiy rivojlanishini ta’minlashda asosiy vosita sifatida qaraladi. Har bir fuqaro intellektual mulk huquqlarini bilishi va hurmat qilishi, shuningdek, qonuniy tartibda foydalanishi muhimdir, chunki bu ijodkorlarning huquqlarini himoya qilish, qonuniy foyda olish va yangi ijodiy ishlanmalarni yaratish imkoniyatini ta’minlaydi.</w:t>
      </w:r>
    </w:p>
    <w:p w14:paraId="48B61B29" w14:textId="77777777" w:rsidR="00500181" w:rsidRPr="002A0788" w:rsidRDefault="00500181" w:rsidP="00500181">
      <w:pPr>
        <w:pStyle w:val="a9"/>
        <w:spacing w:before="0" w:beforeAutospacing="0" w:after="0" w:afterAutospacing="0" w:line="276" w:lineRule="auto"/>
        <w:ind w:firstLine="709"/>
        <w:jc w:val="both"/>
        <w:rPr>
          <w:sz w:val="28"/>
          <w:szCs w:val="28"/>
          <w:lang w:val="en-US"/>
        </w:rPr>
      </w:pPr>
    </w:p>
    <w:p w14:paraId="19EBD0DF" w14:textId="4C4443D0" w:rsidR="003B06DE" w:rsidRPr="00500181" w:rsidRDefault="003B06DE" w:rsidP="00500181">
      <w:pPr>
        <w:pStyle w:val="2"/>
        <w:spacing w:before="0" w:line="276" w:lineRule="auto"/>
        <w:ind w:firstLine="709"/>
        <w:jc w:val="center"/>
        <w:rPr>
          <w:rFonts w:ascii="Times New Roman" w:hAnsi="Times New Roman" w:cs="Times New Roman"/>
          <w:b/>
          <w:bCs/>
          <w:sz w:val="28"/>
          <w:szCs w:val="28"/>
          <w:lang w:val="en-US"/>
        </w:rPr>
      </w:pPr>
      <w:r w:rsidRPr="00500181">
        <w:rPr>
          <w:rFonts w:ascii="Times New Roman" w:hAnsi="Times New Roman" w:cs="Times New Roman"/>
          <w:b/>
          <w:bCs/>
          <w:sz w:val="28"/>
          <w:szCs w:val="28"/>
          <w:lang w:val="en-US"/>
        </w:rPr>
        <w:t>INTELLEKTUAL MULKKA OID SUD-IQTISODIY EKSPERTIZANING PREDMETI</w:t>
      </w:r>
    </w:p>
    <w:p w14:paraId="06B8CD83" w14:textId="66CBC7D4" w:rsidR="003B06DE" w:rsidRPr="002A0788" w:rsidRDefault="003B06DE" w:rsidP="00500181">
      <w:pPr>
        <w:pStyle w:val="a9"/>
        <w:spacing w:before="0" w:beforeAutospacing="0" w:after="0" w:afterAutospacing="0" w:line="276" w:lineRule="auto"/>
        <w:ind w:firstLine="709"/>
        <w:jc w:val="both"/>
        <w:rPr>
          <w:sz w:val="28"/>
          <w:szCs w:val="28"/>
          <w:lang w:val="en-US"/>
        </w:rPr>
      </w:pPr>
      <w:r w:rsidRPr="002A0788">
        <w:rPr>
          <w:sz w:val="28"/>
          <w:szCs w:val="28"/>
          <w:lang w:val="en-US"/>
        </w:rPr>
        <w:t>Intellektual mulk sud-iqtisodiy ekspertizasi – bu iqtisodiy ekspertizaning yangi yo‘nalishlaridan biri bo‘lib, u intellektual mulk obyektlaridan foydalanish bilan bog‘liq moliyaviy va iqtisodiy masalalarni aniqlashga xizmat qiladi. Ushbu ekspertiza sud tergov jarayonida yoki fuqarolar va yuridik shaxslar murojaati asosida tayinlanadi. Asosiy maqsad – intellektual mulk obyektlariga nisbatan noqonuniy foydalanish natijasida yuzaga kelgan zarar va uning miqdorini aniqlash, shuningdek moliyaviy hujjatlar va boshqa ish materiallarini tahlil qilish orqali faktlarni tasdiqlashdir.</w:t>
      </w:r>
    </w:p>
    <w:p w14:paraId="7AB0CD8A" w14:textId="32BDED9A" w:rsidR="003B06DE" w:rsidRPr="002A0788" w:rsidRDefault="00E4798F" w:rsidP="00500181">
      <w:pPr>
        <w:pStyle w:val="a9"/>
        <w:spacing w:before="0" w:beforeAutospacing="0" w:after="0" w:afterAutospacing="0" w:line="276" w:lineRule="auto"/>
        <w:ind w:firstLine="709"/>
        <w:jc w:val="both"/>
        <w:rPr>
          <w:sz w:val="28"/>
          <w:szCs w:val="28"/>
          <w:lang w:val="en-US"/>
        </w:rPr>
      </w:pPr>
      <w:r>
        <w:rPr>
          <w:noProof/>
        </w:rPr>
        <w:lastRenderedPageBreak/>
        <w:drawing>
          <wp:anchor distT="0" distB="0" distL="114300" distR="114300" simplePos="0" relativeHeight="251661312" behindDoc="1" locked="0" layoutInCell="1" allowOverlap="1" wp14:anchorId="7B8AA32C" wp14:editId="4F6B078B">
            <wp:simplePos x="0" y="0"/>
            <wp:positionH relativeFrom="column">
              <wp:posOffset>13335</wp:posOffset>
            </wp:positionH>
            <wp:positionV relativeFrom="paragraph">
              <wp:posOffset>129927</wp:posOffset>
            </wp:positionV>
            <wp:extent cx="3005455" cy="1812290"/>
            <wp:effectExtent l="0" t="0" r="4445" b="0"/>
            <wp:wrapTight wrapText="bothSides">
              <wp:wrapPolygon edited="0">
                <wp:start x="0" y="0"/>
                <wp:lineTo x="0" y="21343"/>
                <wp:lineTo x="21495" y="21343"/>
                <wp:lineTo x="21495" y="0"/>
                <wp:lineTo x="0" y="0"/>
              </wp:wrapPolygon>
            </wp:wrapTight>
            <wp:docPr id="6" name="Рисунок 6" descr="Intellektual mulk ob'yektlarini davlat roʻyхatiga olish muddatlari  qisqartiriladi | NORMA.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tellektual mulk ob'yektlarini davlat roʻyхatiga olish muddatlari  qisqartiriladi | NORMA.U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5455" cy="1812290"/>
                    </a:xfrm>
                    <a:prstGeom prst="rect">
                      <a:avLst/>
                    </a:prstGeom>
                    <a:noFill/>
                    <a:ln>
                      <a:noFill/>
                    </a:ln>
                  </pic:spPr>
                </pic:pic>
              </a:graphicData>
            </a:graphic>
            <wp14:sizeRelV relativeFrom="margin">
              <wp14:pctHeight>0</wp14:pctHeight>
            </wp14:sizeRelV>
          </wp:anchor>
        </w:drawing>
      </w:r>
      <w:r w:rsidR="003B06DE" w:rsidRPr="002A0788">
        <w:rPr>
          <w:sz w:val="28"/>
          <w:szCs w:val="28"/>
          <w:lang w:val="en-US"/>
        </w:rPr>
        <w:t>Sud-iqtisodiy ekspertiza boshqa iqtisodiy ekspertizalardan bir necha jihat bilan ajralib turadi. Avvalo, u tadqiq etilayotgan masalaning moliyaviy-xo‘jalik faoliyati bilan bog‘liqligini talab qiladi va bu faoliyat buxgalteriya hujjatlarida aks ettirilgan bo‘lishi kerak. Ekspertga qo‘yilgan savollar faqat sud yoki tergov organi tomonidan belgilangan doirada bo‘ladi va xulosa iqtisodiyot sohasida maxsus bilimga ega bo‘lgan mutaxassis tomonidan beriladi. Shu bilan birga, ekspert buxgalteriya hisobida ko‘rsatilgan moliyaviy operatsiyalarni tahlil qiladi, lekin tashkilotning barcha xo‘jalik faoliyatini yoki uning jarayonlarini to‘liq o‘rganish uning vakolatiga kirmaydi.</w:t>
      </w:r>
      <w:r w:rsidRPr="00E4798F">
        <w:rPr>
          <w:lang w:val="en-US"/>
        </w:rPr>
        <w:t xml:space="preserve"> </w:t>
      </w:r>
    </w:p>
    <w:p w14:paraId="6BCA14C0" w14:textId="77777777" w:rsidR="003B06DE" w:rsidRPr="002A0788" w:rsidRDefault="003B06DE" w:rsidP="00500181">
      <w:pPr>
        <w:pStyle w:val="a9"/>
        <w:spacing w:before="0" w:beforeAutospacing="0" w:after="0" w:afterAutospacing="0" w:line="276" w:lineRule="auto"/>
        <w:ind w:firstLine="709"/>
        <w:jc w:val="both"/>
        <w:rPr>
          <w:sz w:val="28"/>
          <w:szCs w:val="28"/>
          <w:lang w:val="en-US"/>
        </w:rPr>
      </w:pPr>
      <w:r w:rsidRPr="002A0788">
        <w:rPr>
          <w:sz w:val="28"/>
          <w:szCs w:val="28"/>
          <w:lang w:val="en-US"/>
        </w:rPr>
        <w:t>Sud-iqtisodiy ekspertiza jarayonida ekspert ish uchun muhim bo‘lgan faktlarni aniqlashga intiladi. U ish hujjatlari va moliyaviy ma’lumotlarni tahlil qilib, intellektual mulk obyektlaridan foydalanish natijasida yuzaga kelgan zarar miqdorini aniqlaydi. Shu bilan birga, ekspert huquqiy baho berish yoki shaxslar harakatlarining qonuniy yoki noqonuniy ekanligini aniqlash vazifasini bajarmaydi. Ekspertning vazifasi – moliyaviy va iqtisodiy jihatdan aniq ma’lumotlarni olish va ularga tayangan holda sudga xulosa taqdim etishdir.</w:t>
      </w:r>
    </w:p>
    <w:p w14:paraId="428B0010" w14:textId="77777777" w:rsidR="003B06DE" w:rsidRPr="002A0788" w:rsidRDefault="003B06DE" w:rsidP="00500181">
      <w:pPr>
        <w:pStyle w:val="a9"/>
        <w:spacing w:before="0" w:beforeAutospacing="0" w:after="0" w:afterAutospacing="0" w:line="276" w:lineRule="auto"/>
        <w:ind w:firstLine="709"/>
        <w:jc w:val="both"/>
        <w:rPr>
          <w:sz w:val="28"/>
          <w:szCs w:val="28"/>
          <w:lang w:val="en-US"/>
        </w:rPr>
      </w:pPr>
      <w:r w:rsidRPr="002A0788">
        <w:rPr>
          <w:sz w:val="28"/>
          <w:szCs w:val="28"/>
          <w:lang w:val="en-US"/>
        </w:rPr>
        <w:t>Intellektual mulk sud-iqtisodiy ekspertizasi predmeti, shuningdek, ish materiallarida mavjud bo‘lgan buxgalteriya operatsiyalarini va intellektual mulk obyektlarini ro‘yxatdan o‘tkazish hujjatlarini o‘rganishni o‘z ichiga oladi. Masalan, ekspert moliyaviy zarar miqdorini aniqlashda, intellektual mulk obyektlaridan noqonuniy foydalanish natijasida boshqa shaxslar tomonidan olingan daromadni hisoblab chiqadi. Shu bilan birga, ekspert intellektual mulk obyektlarining iqtisodiy qiymatini baholaydi, ya’ni patent, savdo belgisi, tijorat siri va boshqa ob’ektlarning bozor qiymatini aniqlashda yordam beradi. Ekspert shuningdek, licenziya kelishuvlari va to‘lovlar bajarilgan yoki bajarilmaganligini tekshiradi va bu kelishuvlarning iqtisodiy asoslanganligini baholaydi.</w:t>
      </w:r>
    </w:p>
    <w:p w14:paraId="698E3875" w14:textId="77777777" w:rsidR="003B06DE" w:rsidRPr="002A0788" w:rsidRDefault="003B06DE" w:rsidP="00500181">
      <w:pPr>
        <w:pStyle w:val="a9"/>
        <w:spacing w:before="0" w:beforeAutospacing="0" w:after="0" w:afterAutospacing="0" w:line="276" w:lineRule="auto"/>
        <w:ind w:firstLine="709"/>
        <w:jc w:val="both"/>
        <w:rPr>
          <w:sz w:val="28"/>
          <w:szCs w:val="28"/>
          <w:lang w:val="en-US"/>
        </w:rPr>
      </w:pPr>
      <w:r w:rsidRPr="002A0788">
        <w:rPr>
          <w:sz w:val="28"/>
          <w:szCs w:val="28"/>
          <w:lang w:val="en-US"/>
        </w:rPr>
        <w:t>Ekspertiza jarayonida intellektual mulkdan foydalangan holda ishlab chiqarilgan yoki sotilgan mahsulotlar orqali kelib tushgan foydaning taqsimlanishi ham aniqlanadi. Shu yo‘l bilan ekspert, sud va tergov organlariga moliyaviy natijalar va intellektual mulk obyektlarining iqtisodiy oqibatlarini aniq baholash imkonini beradi. Shu sababli, intellektual mulk sud-iqtisodiy ekspertizasi faqat moliyaviy va iqtisodiy jihatdan hisoblangan tahlil va baholashlarni o‘z ichiga oladi, bu esa sudga huquq buzilishlari natijasida yuzaga kelgan zarar miqdorini aniqlashda yordam beradi.</w:t>
      </w:r>
    </w:p>
    <w:p w14:paraId="1018C7C2" w14:textId="77777777" w:rsidR="003B06DE" w:rsidRPr="002A0788" w:rsidRDefault="003B06DE" w:rsidP="00500181">
      <w:pPr>
        <w:pStyle w:val="a9"/>
        <w:spacing w:before="0" w:beforeAutospacing="0" w:after="0" w:afterAutospacing="0" w:line="276" w:lineRule="auto"/>
        <w:ind w:firstLine="709"/>
        <w:jc w:val="both"/>
        <w:rPr>
          <w:sz w:val="28"/>
          <w:szCs w:val="28"/>
          <w:lang w:val="en-US"/>
        </w:rPr>
      </w:pPr>
      <w:r w:rsidRPr="002A0788">
        <w:rPr>
          <w:sz w:val="28"/>
          <w:szCs w:val="28"/>
          <w:lang w:val="en-US"/>
        </w:rPr>
        <w:t xml:space="preserve">Natijada, intellektual mulk bo‘yicha sud-iqtisodiy ekspertiza – bu intellektual mulk obyektlaridan foydalanish bilan bog‘liq moliyaviy nizolarni hal qilish, yetkazilgan zarar miqdorini aniqlash va qonuniy himoyani ta’minlashga xizmat qiladigan muhim vositadir. </w:t>
      </w:r>
      <w:r w:rsidRPr="002A0788">
        <w:rPr>
          <w:sz w:val="28"/>
          <w:szCs w:val="28"/>
          <w:lang w:val="en-US"/>
        </w:rPr>
        <w:lastRenderedPageBreak/>
        <w:t>U moliyaviy va iqtisodiy jihatdan faktlarni aniqlash orqali sud qarorlarini qabul qilishda ishonchli va aniq ma’lumotlar bilan ta’minlaydi.</w:t>
      </w:r>
    </w:p>
    <w:p w14:paraId="4891B779" w14:textId="77777777" w:rsidR="00F2791A" w:rsidRDefault="00F2791A" w:rsidP="00500181">
      <w:pPr>
        <w:pStyle w:val="2"/>
        <w:spacing w:line="276" w:lineRule="auto"/>
        <w:ind w:firstLine="709"/>
        <w:jc w:val="center"/>
        <w:rPr>
          <w:rFonts w:ascii="Times New Roman" w:hAnsi="Times New Roman" w:cs="Times New Roman"/>
          <w:b/>
          <w:bCs/>
          <w:sz w:val="28"/>
          <w:szCs w:val="28"/>
          <w:lang w:val="en-US"/>
        </w:rPr>
      </w:pPr>
    </w:p>
    <w:p w14:paraId="561F5775" w14:textId="3F2D5138" w:rsidR="003B06DE" w:rsidRPr="00500181" w:rsidRDefault="002A0788" w:rsidP="00500181">
      <w:pPr>
        <w:pStyle w:val="2"/>
        <w:spacing w:line="276" w:lineRule="auto"/>
        <w:ind w:firstLine="709"/>
        <w:jc w:val="center"/>
        <w:rPr>
          <w:rFonts w:ascii="Times New Roman" w:hAnsi="Times New Roman" w:cs="Times New Roman"/>
          <w:b/>
          <w:bCs/>
          <w:sz w:val="28"/>
          <w:szCs w:val="28"/>
          <w:lang w:val="en-US"/>
        </w:rPr>
      </w:pPr>
      <w:r w:rsidRPr="00500181">
        <w:rPr>
          <w:rFonts w:ascii="Times New Roman" w:hAnsi="Times New Roman" w:cs="Times New Roman"/>
          <w:b/>
          <w:bCs/>
          <w:sz w:val="28"/>
          <w:szCs w:val="28"/>
          <w:lang w:val="en-US"/>
        </w:rPr>
        <w:t>INTELLEKTUAL MULK SUD-IQTISODIY EKSPERTIZASINING TADQIQOT OBYEKTLARI</w:t>
      </w:r>
    </w:p>
    <w:p w14:paraId="0B6AF567" w14:textId="77777777" w:rsidR="003B06DE" w:rsidRPr="002A0788" w:rsidRDefault="003B06DE" w:rsidP="00500181">
      <w:pPr>
        <w:pStyle w:val="a9"/>
        <w:spacing w:before="40" w:beforeAutospacing="0" w:after="0" w:afterAutospacing="0" w:line="276" w:lineRule="auto"/>
        <w:ind w:firstLine="709"/>
        <w:jc w:val="both"/>
        <w:rPr>
          <w:sz w:val="28"/>
          <w:szCs w:val="28"/>
          <w:lang w:val="en-US"/>
        </w:rPr>
      </w:pPr>
      <w:r w:rsidRPr="002A0788">
        <w:rPr>
          <w:sz w:val="28"/>
          <w:szCs w:val="28"/>
          <w:lang w:val="en-US"/>
        </w:rPr>
        <w:t>Intellektual mulk sud-iqtisodiy ekspertizasining tadqiqot obyektlari – bu ekspert yechimiga qo‘yilgan savollar doirasida o‘rganiladigan va xulosa berish uchun yetarlilikka ega bo‘lgan ma’lumotlar, hujjatlar va moddiy jihatlardir. Tadqiqot obyektlari ekspertning xulosasida aniq ko‘rsatiladi: qaysi ish hujjatlari tahlil qilindi, qaysilari taqdim etilmadi, obyektlarning tahlili jarayoni qanday kechdi, obyektning ish holatlarini aniqlovchi belgilar va undagi ma’lumotlar, shuningdek tadqiqot natijasida aniqlangan holatlar. Ekspert shuningdek, aniqlangan ma’lumotlarning me’yoriy hujjatlarga muvofiqligini ham bayon qiladi.</w:t>
      </w:r>
    </w:p>
    <w:p w14:paraId="2155385A" w14:textId="77777777" w:rsidR="003B06DE" w:rsidRPr="002A0788" w:rsidRDefault="003B06DE" w:rsidP="00500181">
      <w:pPr>
        <w:pStyle w:val="a9"/>
        <w:spacing w:before="40" w:beforeAutospacing="0" w:after="0" w:afterAutospacing="0" w:line="276" w:lineRule="auto"/>
        <w:ind w:firstLine="567"/>
        <w:jc w:val="both"/>
        <w:rPr>
          <w:sz w:val="28"/>
          <w:szCs w:val="28"/>
        </w:rPr>
      </w:pPr>
      <w:r w:rsidRPr="002A0788">
        <w:rPr>
          <w:sz w:val="28"/>
          <w:szCs w:val="28"/>
          <w:lang w:val="en-US"/>
        </w:rPr>
        <w:t xml:space="preserve">Intellektual mulk sud-iqtisodiy ekspertizasi obyektlari – bu iqtisodiy ekspertiza jarayonida o‘rganiladigan, intellektual mulk huquqlari bilan bog‘liq masalalarning moddiy va moliyaviy jihatlaridir. Ular sud va tergov organlariga intellektual mulk sohasidagi nizolarni hal qilishda asos bo‘lib xizmat qiladi. </w:t>
      </w:r>
      <w:r w:rsidRPr="002A0788">
        <w:rPr>
          <w:sz w:val="28"/>
          <w:szCs w:val="28"/>
        </w:rPr>
        <w:t>Ushbu obyektlar quyidagi asosiy toifalarni o‘z ichiga oladi:</w:t>
      </w:r>
    </w:p>
    <w:p w14:paraId="5D5F968E" w14:textId="77777777" w:rsidR="003B06DE" w:rsidRPr="002A0788" w:rsidRDefault="003B06DE" w:rsidP="00500181">
      <w:pPr>
        <w:numPr>
          <w:ilvl w:val="0"/>
          <w:numId w:val="9"/>
        </w:numPr>
        <w:spacing w:before="40" w:after="0" w:line="276" w:lineRule="auto"/>
        <w:ind w:left="0" w:firstLine="567"/>
        <w:jc w:val="both"/>
        <w:rPr>
          <w:rFonts w:ascii="Times New Roman" w:hAnsi="Times New Roman" w:cs="Times New Roman"/>
          <w:sz w:val="28"/>
          <w:szCs w:val="28"/>
        </w:rPr>
      </w:pPr>
      <w:r w:rsidRPr="002A0788">
        <w:rPr>
          <w:rStyle w:val="aa"/>
          <w:rFonts w:ascii="Times New Roman" w:hAnsi="Times New Roman" w:cs="Times New Roman"/>
          <w:sz w:val="28"/>
          <w:szCs w:val="28"/>
        </w:rPr>
        <w:t>Mualliflik huquqi obyektlari</w:t>
      </w:r>
      <w:r w:rsidRPr="002A0788">
        <w:rPr>
          <w:rFonts w:ascii="Times New Roman" w:hAnsi="Times New Roman" w:cs="Times New Roman"/>
          <w:sz w:val="28"/>
          <w:szCs w:val="28"/>
        </w:rPr>
        <w:t xml:space="preserve">: adabiy, ilmiy va badiiy asarlar (kitoblar, maqolalar, ilmiy tadqiqotlar), musiqiy va audiovizual asarlar (filmlar, qo‘shiqlar, musiqiy kliplar), dasturiy ta’minot va kompyuter dasturlari, dizayn va grafik ishlar, shuningdek internetda e’lon qilingan asarlar. </w:t>
      </w:r>
    </w:p>
    <w:p w14:paraId="371FB8D4" w14:textId="77777777" w:rsidR="003B06DE" w:rsidRPr="002A0788" w:rsidRDefault="003B06DE" w:rsidP="00500181">
      <w:pPr>
        <w:numPr>
          <w:ilvl w:val="0"/>
          <w:numId w:val="9"/>
        </w:numPr>
        <w:spacing w:before="40" w:after="0" w:line="276" w:lineRule="auto"/>
        <w:ind w:left="0" w:firstLine="567"/>
        <w:jc w:val="both"/>
        <w:rPr>
          <w:rFonts w:ascii="Times New Roman" w:hAnsi="Times New Roman" w:cs="Times New Roman"/>
          <w:sz w:val="28"/>
          <w:szCs w:val="28"/>
        </w:rPr>
      </w:pPr>
      <w:r w:rsidRPr="002A0788">
        <w:rPr>
          <w:rStyle w:val="aa"/>
          <w:rFonts w:ascii="Times New Roman" w:hAnsi="Times New Roman" w:cs="Times New Roman"/>
          <w:sz w:val="28"/>
          <w:szCs w:val="28"/>
        </w:rPr>
        <w:t>Patent huquqi obyektlari</w:t>
      </w:r>
      <w:r w:rsidRPr="002A0788">
        <w:rPr>
          <w:rFonts w:ascii="Times New Roman" w:hAnsi="Times New Roman" w:cs="Times New Roman"/>
          <w:sz w:val="28"/>
          <w:szCs w:val="28"/>
        </w:rPr>
        <w:t xml:space="preserve">: ixtirolar, foydali modellar, sanoat namunasi va texnik yechimlar, texnologik innovatsiyalar va ishlab chiqarish usullari, shuningdek kimyoviy formulalar va biologik texnologiyalar. </w:t>
      </w:r>
    </w:p>
    <w:p w14:paraId="57025E6D" w14:textId="77777777" w:rsidR="003B06DE" w:rsidRPr="002A0788" w:rsidRDefault="003B06DE" w:rsidP="00500181">
      <w:pPr>
        <w:numPr>
          <w:ilvl w:val="0"/>
          <w:numId w:val="9"/>
        </w:numPr>
        <w:spacing w:before="40" w:after="0" w:line="276" w:lineRule="auto"/>
        <w:ind w:left="0" w:firstLine="567"/>
        <w:jc w:val="both"/>
        <w:rPr>
          <w:rFonts w:ascii="Times New Roman" w:hAnsi="Times New Roman" w:cs="Times New Roman"/>
          <w:sz w:val="28"/>
          <w:szCs w:val="28"/>
          <w:lang w:val="en-US"/>
        </w:rPr>
      </w:pPr>
      <w:r w:rsidRPr="002A0788">
        <w:rPr>
          <w:rStyle w:val="aa"/>
          <w:rFonts w:ascii="Times New Roman" w:hAnsi="Times New Roman" w:cs="Times New Roman"/>
          <w:sz w:val="28"/>
          <w:szCs w:val="28"/>
          <w:lang w:val="en-US"/>
        </w:rPr>
        <w:t>Savdo belgisi va brend obyektlari</w:t>
      </w:r>
      <w:r w:rsidRPr="002A0788">
        <w:rPr>
          <w:rFonts w:ascii="Times New Roman" w:hAnsi="Times New Roman" w:cs="Times New Roman"/>
          <w:sz w:val="28"/>
          <w:szCs w:val="28"/>
          <w:lang w:val="en-US"/>
        </w:rPr>
        <w:t xml:space="preserve">: logotiplar, tovar nomlari, brend va korporativ identifikatsiya unsurlari, tovar va xizmat ko‘rsatish belgilari. </w:t>
      </w:r>
    </w:p>
    <w:p w14:paraId="10ED6B65" w14:textId="77777777" w:rsidR="003B06DE" w:rsidRPr="002A0788" w:rsidRDefault="003B06DE" w:rsidP="00500181">
      <w:pPr>
        <w:numPr>
          <w:ilvl w:val="0"/>
          <w:numId w:val="9"/>
        </w:numPr>
        <w:spacing w:before="40" w:after="0" w:line="276" w:lineRule="auto"/>
        <w:ind w:left="0" w:firstLine="567"/>
        <w:jc w:val="both"/>
        <w:rPr>
          <w:rFonts w:ascii="Times New Roman" w:hAnsi="Times New Roman" w:cs="Times New Roman"/>
          <w:sz w:val="28"/>
          <w:szCs w:val="28"/>
          <w:lang w:val="en-US"/>
        </w:rPr>
      </w:pPr>
      <w:r w:rsidRPr="002A0788">
        <w:rPr>
          <w:rStyle w:val="aa"/>
          <w:rFonts w:ascii="Times New Roman" w:hAnsi="Times New Roman" w:cs="Times New Roman"/>
          <w:sz w:val="28"/>
          <w:szCs w:val="28"/>
          <w:lang w:val="en-US"/>
        </w:rPr>
        <w:t>Sanoat namunasi obyektlari</w:t>
      </w:r>
      <w:r w:rsidRPr="002A0788">
        <w:rPr>
          <w:rFonts w:ascii="Times New Roman" w:hAnsi="Times New Roman" w:cs="Times New Roman"/>
          <w:sz w:val="28"/>
          <w:szCs w:val="28"/>
          <w:lang w:val="en-US"/>
        </w:rPr>
        <w:t xml:space="preserve">: maxsus ishlab chiqarilgan mahsulotlar dizayni, mahsulot tashqi ko‘rinishi va texnik yechimlar, texnik dizaynlar va innovatsiyalar. </w:t>
      </w:r>
    </w:p>
    <w:p w14:paraId="7F3DB577" w14:textId="77777777" w:rsidR="003B06DE" w:rsidRPr="002A0788" w:rsidRDefault="003B06DE" w:rsidP="00500181">
      <w:pPr>
        <w:numPr>
          <w:ilvl w:val="0"/>
          <w:numId w:val="9"/>
        </w:numPr>
        <w:spacing w:before="40" w:after="0" w:line="276" w:lineRule="auto"/>
        <w:ind w:left="0" w:firstLine="567"/>
        <w:jc w:val="both"/>
        <w:rPr>
          <w:rFonts w:ascii="Times New Roman" w:hAnsi="Times New Roman" w:cs="Times New Roman"/>
          <w:sz w:val="28"/>
          <w:szCs w:val="28"/>
          <w:lang w:val="en-US"/>
        </w:rPr>
      </w:pPr>
      <w:r w:rsidRPr="002A0788">
        <w:rPr>
          <w:rStyle w:val="aa"/>
          <w:rFonts w:ascii="Times New Roman" w:hAnsi="Times New Roman" w:cs="Times New Roman"/>
          <w:sz w:val="28"/>
          <w:szCs w:val="28"/>
          <w:lang w:val="en-US"/>
        </w:rPr>
        <w:t>Tijorat siri va know-how obyektlari</w:t>
      </w:r>
      <w:r w:rsidRPr="002A0788">
        <w:rPr>
          <w:rFonts w:ascii="Times New Roman" w:hAnsi="Times New Roman" w:cs="Times New Roman"/>
          <w:sz w:val="28"/>
          <w:szCs w:val="28"/>
          <w:lang w:val="en-US"/>
        </w:rPr>
        <w:t xml:space="preserve">: tijorat faoliyatidagi maxfiy ma’lumotlar, ishlab chiqarish texnologiyalari va metodologiyalari, maxsus bilim va texnologiyalar to‘plami, kompaniya uchun raqobat ustunligi beruvchi sirlar. </w:t>
      </w:r>
    </w:p>
    <w:p w14:paraId="7D6783C6" w14:textId="77777777" w:rsidR="003B06DE" w:rsidRPr="002A0788" w:rsidRDefault="003B06DE" w:rsidP="00500181">
      <w:pPr>
        <w:numPr>
          <w:ilvl w:val="0"/>
          <w:numId w:val="9"/>
        </w:numPr>
        <w:spacing w:before="40" w:after="0" w:line="276" w:lineRule="auto"/>
        <w:ind w:left="0" w:firstLine="567"/>
        <w:jc w:val="both"/>
        <w:rPr>
          <w:rFonts w:ascii="Times New Roman" w:hAnsi="Times New Roman" w:cs="Times New Roman"/>
          <w:sz w:val="28"/>
          <w:szCs w:val="28"/>
          <w:lang w:val="en-US"/>
        </w:rPr>
      </w:pPr>
      <w:r w:rsidRPr="002A0788">
        <w:rPr>
          <w:rStyle w:val="aa"/>
          <w:rFonts w:ascii="Times New Roman" w:hAnsi="Times New Roman" w:cs="Times New Roman"/>
          <w:sz w:val="28"/>
          <w:szCs w:val="28"/>
          <w:lang w:val="en-US"/>
        </w:rPr>
        <w:t>Licenziya shartnomalari obyektlari</w:t>
      </w:r>
      <w:r w:rsidRPr="002A0788">
        <w:rPr>
          <w:rFonts w:ascii="Times New Roman" w:hAnsi="Times New Roman" w:cs="Times New Roman"/>
          <w:sz w:val="28"/>
          <w:szCs w:val="28"/>
          <w:lang w:val="en-US"/>
        </w:rPr>
        <w:t xml:space="preserve">: intellektual mulk huquqlarini boshqa shaxslarga vaqtinchalik beruvchi shartnomalar, royalty (foydalanish huquqi uchun to‘lov) kelishuvlari, shartnomada belgilangan moliyaviy majburiyatlar. </w:t>
      </w:r>
    </w:p>
    <w:p w14:paraId="0737325A" w14:textId="77777777" w:rsidR="003B06DE" w:rsidRPr="002A0788" w:rsidRDefault="003B06DE" w:rsidP="00500181">
      <w:pPr>
        <w:numPr>
          <w:ilvl w:val="0"/>
          <w:numId w:val="9"/>
        </w:numPr>
        <w:spacing w:before="40" w:after="0" w:line="276" w:lineRule="auto"/>
        <w:ind w:left="0" w:firstLine="567"/>
        <w:jc w:val="both"/>
        <w:rPr>
          <w:rFonts w:ascii="Times New Roman" w:hAnsi="Times New Roman" w:cs="Times New Roman"/>
          <w:sz w:val="28"/>
          <w:szCs w:val="28"/>
          <w:lang w:val="en-US"/>
        </w:rPr>
      </w:pPr>
      <w:r w:rsidRPr="002A0788">
        <w:rPr>
          <w:rStyle w:val="aa"/>
          <w:rFonts w:ascii="Times New Roman" w:hAnsi="Times New Roman" w:cs="Times New Roman"/>
          <w:sz w:val="28"/>
          <w:szCs w:val="28"/>
          <w:lang w:val="en-US"/>
        </w:rPr>
        <w:lastRenderedPageBreak/>
        <w:t>Intellektual mulk bilan bog‘liq shartnomalar va bitimlar</w:t>
      </w:r>
      <w:r w:rsidRPr="002A0788">
        <w:rPr>
          <w:rFonts w:ascii="Times New Roman" w:hAnsi="Times New Roman" w:cs="Times New Roman"/>
          <w:sz w:val="28"/>
          <w:szCs w:val="28"/>
          <w:lang w:val="en-US"/>
        </w:rPr>
        <w:t xml:space="preserve">: sotish, sotib olish, franchayzing va boshqa tijorat bitimlari, shuningdek intellektual mulkdan foydalangan holda ishlab chiqarish va xizmat ko‘rsatish jarayonlariga oid kelishuvlar. </w:t>
      </w:r>
    </w:p>
    <w:p w14:paraId="6B935E11" w14:textId="77777777" w:rsidR="003B06DE" w:rsidRPr="002A0788" w:rsidRDefault="003B06DE" w:rsidP="00500181">
      <w:pPr>
        <w:numPr>
          <w:ilvl w:val="0"/>
          <w:numId w:val="9"/>
        </w:numPr>
        <w:spacing w:before="40" w:after="0" w:line="276" w:lineRule="auto"/>
        <w:ind w:left="0" w:firstLine="567"/>
        <w:jc w:val="both"/>
        <w:rPr>
          <w:rFonts w:ascii="Times New Roman" w:hAnsi="Times New Roman" w:cs="Times New Roman"/>
          <w:sz w:val="28"/>
          <w:szCs w:val="28"/>
          <w:lang w:val="en-US"/>
        </w:rPr>
      </w:pPr>
      <w:r w:rsidRPr="002A0788">
        <w:rPr>
          <w:rStyle w:val="aa"/>
          <w:rFonts w:ascii="Times New Roman" w:hAnsi="Times New Roman" w:cs="Times New Roman"/>
          <w:sz w:val="28"/>
          <w:szCs w:val="28"/>
          <w:lang w:val="en-US"/>
        </w:rPr>
        <w:t>Noqonuniy foydalanish va huquqbuzarliklar obyektlari</w:t>
      </w:r>
      <w:r w:rsidRPr="002A0788">
        <w:rPr>
          <w:rFonts w:ascii="Times New Roman" w:hAnsi="Times New Roman" w:cs="Times New Roman"/>
          <w:sz w:val="28"/>
          <w:szCs w:val="28"/>
          <w:lang w:val="en-US"/>
        </w:rPr>
        <w:t xml:space="preserve">: intellektual mulk ob’ektlaridan huquqsiz foydalanish holatlari, qonuniy egalariga zarar yetkazuvchi faoliyat, intellektual mulk huquqlarining buzilishi natijasida olingan daromadlar va foydalar. </w:t>
      </w:r>
    </w:p>
    <w:p w14:paraId="0F8C94EF" w14:textId="77777777" w:rsidR="003B06DE" w:rsidRPr="002A0788" w:rsidRDefault="003B06DE" w:rsidP="00500181">
      <w:pPr>
        <w:numPr>
          <w:ilvl w:val="0"/>
          <w:numId w:val="9"/>
        </w:numPr>
        <w:spacing w:before="40" w:after="0" w:line="276" w:lineRule="auto"/>
        <w:ind w:left="0" w:firstLine="567"/>
        <w:jc w:val="both"/>
        <w:rPr>
          <w:rFonts w:ascii="Times New Roman" w:hAnsi="Times New Roman" w:cs="Times New Roman"/>
          <w:sz w:val="28"/>
          <w:szCs w:val="28"/>
          <w:lang w:val="en-US"/>
        </w:rPr>
      </w:pPr>
      <w:r w:rsidRPr="002A0788">
        <w:rPr>
          <w:rStyle w:val="aa"/>
          <w:rFonts w:ascii="Times New Roman" w:hAnsi="Times New Roman" w:cs="Times New Roman"/>
          <w:sz w:val="28"/>
          <w:szCs w:val="28"/>
          <w:lang w:val="en-US"/>
        </w:rPr>
        <w:t>Intellektual mulk qiymati va bahosi obyektlari</w:t>
      </w:r>
      <w:r w:rsidRPr="002A0788">
        <w:rPr>
          <w:rFonts w:ascii="Times New Roman" w:hAnsi="Times New Roman" w:cs="Times New Roman"/>
          <w:sz w:val="28"/>
          <w:szCs w:val="28"/>
          <w:lang w:val="en-US"/>
        </w:rPr>
        <w:t xml:space="preserve">: intellektual mulk ob’ektlarining iqtisodiy qiymatini aniqlash, yetkazilgan zarar bahosi va kompensatsiyalarni hisoblash, shuningdek obyektlarning bozordagi qiymati va raqobatdagi o‘rnini aniqlash. </w:t>
      </w:r>
    </w:p>
    <w:p w14:paraId="1F3A57E3" w14:textId="77777777" w:rsidR="003B06DE" w:rsidRPr="002A0788" w:rsidRDefault="003B06DE" w:rsidP="00500181">
      <w:pPr>
        <w:pStyle w:val="a9"/>
        <w:spacing w:before="40" w:beforeAutospacing="0" w:after="0" w:afterAutospacing="0" w:line="276" w:lineRule="auto"/>
        <w:ind w:firstLine="567"/>
        <w:jc w:val="both"/>
        <w:rPr>
          <w:sz w:val="28"/>
          <w:szCs w:val="28"/>
          <w:lang w:val="en-US"/>
        </w:rPr>
      </w:pPr>
      <w:r w:rsidRPr="002A0788">
        <w:rPr>
          <w:sz w:val="28"/>
          <w:szCs w:val="28"/>
          <w:lang w:val="en-US"/>
        </w:rPr>
        <w:t>Sud-iqtisodiy ekspertizasi jarayonida tadqiq qilinadigan obyektlar faqat hujjatlar va moddiy jihatlar bilan cheklanmaydi. Boshlang‘ich va jamlangan buxgalteriya hujjatlari, moliyaviy hisobotlar, soliq deklaratsiyalari, ishlab chiqarish va marketing hujjatlari, shuningdek, tekshiruv materiallari ham ekspertiza obyektiga kiradi. Boshlang‘ich hujjatlar – intellektual mulk bilan bog‘liq moliyaviy operatsiyalarni tasdiqlovchi asosiy hujjatlardir. Masalan, licenziya shartnomalari, royalty to‘lovlari, qiymatni baholash hisobotlari, kassa hujjatlari, faktura va hisob-fakturalar, shartnomalar bo‘yicha to‘lov hujjatlari, qabul qilish-berish dalolatnomalari, aktlar va dalolatnomalar, soliq hisobotlari va moliyaviy hisobotlar.</w:t>
      </w:r>
    </w:p>
    <w:p w14:paraId="1C4A68BF" w14:textId="77777777" w:rsidR="003B06DE" w:rsidRPr="002A0788" w:rsidRDefault="003B06DE" w:rsidP="00500181">
      <w:pPr>
        <w:pStyle w:val="a9"/>
        <w:spacing w:before="40" w:beforeAutospacing="0" w:after="0" w:afterAutospacing="0" w:line="276" w:lineRule="auto"/>
        <w:ind w:firstLine="567"/>
        <w:jc w:val="both"/>
        <w:rPr>
          <w:sz w:val="28"/>
          <w:szCs w:val="28"/>
          <w:lang w:val="en-US"/>
        </w:rPr>
      </w:pPr>
      <w:r w:rsidRPr="002A0788">
        <w:rPr>
          <w:sz w:val="28"/>
          <w:szCs w:val="28"/>
          <w:lang w:val="en-US"/>
        </w:rPr>
        <w:t>Jamlangan hujjatlar esa birlamchi hujjatlar asosida tuziladi va moliyaviy operatsiyalarning hisob registrlarida aks ettirilishini ta’minlaydi. Ular moliyaviy hisobotlar, kassa hisobotlari, moddiy javobgar shaxslar hisobotlari, buxgalteriya registrlari va jurnallarni o‘z ichiga oladi. Hujjatlar elektron shaklda ham taqdim etilishi mumkin va ularning majburiy rekvizitlari mavjud bo‘lishi shart.</w:t>
      </w:r>
    </w:p>
    <w:p w14:paraId="6DA13396" w14:textId="77777777" w:rsidR="003B06DE" w:rsidRPr="002A0788" w:rsidRDefault="003B06DE" w:rsidP="00500181">
      <w:pPr>
        <w:pStyle w:val="a9"/>
        <w:spacing w:before="40" w:beforeAutospacing="0" w:after="0" w:afterAutospacing="0" w:line="276" w:lineRule="auto"/>
        <w:ind w:firstLine="567"/>
        <w:jc w:val="both"/>
        <w:rPr>
          <w:sz w:val="28"/>
          <w:szCs w:val="28"/>
          <w:lang w:val="en-US"/>
        </w:rPr>
      </w:pPr>
      <w:r w:rsidRPr="002A0788">
        <w:rPr>
          <w:sz w:val="28"/>
          <w:szCs w:val="28"/>
          <w:lang w:val="en-US"/>
        </w:rPr>
        <w:t>Shuningdek, intellektual mulk sud-iqtisodiy ekspertizasi davomida ekspert quyidagi me’yoriy-huquqiy hujjatlarga amal qiladi:</w:t>
      </w:r>
    </w:p>
    <w:p w14:paraId="5C44F747" w14:textId="77777777" w:rsidR="003B06DE" w:rsidRPr="002A0788" w:rsidRDefault="003B06DE" w:rsidP="00500181">
      <w:pPr>
        <w:numPr>
          <w:ilvl w:val="0"/>
          <w:numId w:val="10"/>
        </w:numPr>
        <w:spacing w:before="40" w:after="0" w:line="276" w:lineRule="auto"/>
        <w:ind w:left="0" w:firstLine="567"/>
        <w:jc w:val="both"/>
        <w:rPr>
          <w:rFonts w:ascii="Times New Roman" w:hAnsi="Times New Roman" w:cs="Times New Roman"/>
          <w:sz w:val="28"/>
          <w:szCs w:val="28"/>
          <w:lang w:val="en-US"/>
        </w:rPr>
      </w:pPr>
      <w:r w:rsidRPr="002A0788">
        <w:rPr>
          <w:rFonts w:ascii="Times New Roman" w:hAnsi="Times New Roman" w:cs="Times New Roman"/>
          <w:sz w:val="28"/>
          <w:szCs w:val="28"/>
          <w:lang w:val="en-US"/>
        </w:rPr>
        <w:t xml:space="preserve">O‘zbekiston Respublikasining “Buxgalteriya hisobi to‘g‘risida”gi Qonuni va milliy standartlari; </w:t>
      </w:r>
    </w:p>
    <w:p w14:paraId="5CCF4D50" w14:textId="77777777" w:rsidR="003B06DE" w:rsidRPr="002A0788" w:rsidRDefault="003B06DE" w:rsidP="00500181">
      <w:pPr>
        <w:numPr>
          <w:ilvl w:val="0"/>
          <w:numId w:val="10"/>
        </w:numPr>
        <w:spacing w:before="40" w:after="0" w:line="276" w:lineRule="auto"/>
        <w:ind w:left="0" w:firstLine="567"/>
        <w:jc w:val="both"/>
        <w:rPr>
          <w:rFonts w:ascii="Times New Roman" w:hAnsi="Times New Roman" w:cs="Times New Roman"/>
          <w:sz w:val="28"/>
          <w:szCs w:val="28"/>
          <w:lang w:val="en-US"/>
        </w:rPr>
      </w:pPr>
      <w:r w:rsidRPr="002A0788">
        <w:rPr>
          <w:rFonts w:ascii="Times New Roman" w:hAnsi="Times New Roman" w:cs="Times New Roman"/>
          <w:sz w:val="28"/>
          <w:szCs w:val="28"/>
          <w:lang w:val="en-US"/>
        </w:rPr>
        <w:t xml:space="preserve">Buxgalteriya hisobida hujjatlar va hujjatlar aylanishi to‘g‘risidagi Nizom; </w:t>
      </w:r>
    </w:p>
    <w:p w14:paraId="17D5CCD5" w14:textId="77777777" w:rsidR="003B06DE" w:rsidRPr="002A0788" w:rsidRDefault="003B06DE" w:rsidP="00500181">
      <w:pPr>
        <w:numPr>
          <w:ilvl w:val="0"/>
          <w:numId w:val="10"/>
        </w:numPr>
        <w:spacing w:before="40" w:after="0" w:line="276" w:lineRule="auto"/>
        <w:ind w:left="0" w:firstLine="567"/>
        <w:jc w:val="both"/>
        <w:rPr>
          <w:rFonts w:ascii="Times New Roman" w:hAnsi="Times New Roman" w:cs="Times New Roman"/>
          <w:sz w:val="28"/>
          <w:szCs w:val="28"/>
          <w:lang w:val="en-US"/>
        </w:rPr>
      </w:pPr>
      <w:r w:rsidRPr="002A0788">
        <w:rPr>
          <w:rFonts w:ascii="Times New Roman" w:hAnsi="Times New Roman" w:cs="Times New Roman"/>
          <w:sz w:val="28"/>
          <w:szCs w:val="28"/>
          <w:lang w:val="en-US"/>
        </w:rPr>
        <w:t xml:space="preserve">O‘zbekiston Respublikasi Budjet va Soliq kodekslari; </w:t>
      </w:r>
    </w:p>
    <w:p w14:paraId="001FC7E5" w14:textId="77777777" w:rsidR="003B06DE" w:rsidRPr="002A0788" w:rsidRDefault="003B06DE" w:rsidP="00500181">
      <w:pPr>
        <w:numPr>
          <w:ilvl w:val="0"/>
          <w:numId w:val="10"/>
        </w:numPr>
        <w:spacing w:before="40" w:after="0" w:line="276" w:lineRule="auto"/>
        <w:ind w:left="0" w:firstLine="567"/>
        <w:jc w:val="both"/>
        <w:rPr>
          <w:rFonts w:ascii="Times New Roman" w:hAnsi="Times New Roman" w:cs="Times New Roman"/>
          <w:sz w:val="28"/>
          <w:szCs w:val="28"/>
          <w:lang w:val="en-US"/>
        </w:rPr>
      </w:pPr>
      <w:r w:rsidRPr="002A0788">
        <w:rPr>
          <w:rFonts w:ascii="Times New Roman" w:hAnsi="Times New Roman" w:cs="Times New Roman"/>
          <w:sz w:val="28"/>
          <w:szCs w:val="28"/>
          <w:lang w:val="en-US"/>
        </w:rPr>
        <w:t xml:space="preserve">Mahsulot, ish va xizmatlarni ishlab chiqarish va sotish xarajatlari hamda moliyaviy natijalarni shakllantirish tartibi to‘g‘risidagi Nizom; </w:t>
      </w:r>
    </w:p>
    <w:p w14:paraId="5E445EBA" w14:textId="77777777" w:rsidR="003B06DE" w:rsidRPr="002A0788" w:rsidRDefault="003B06DE" w:rsidP="00500181">
      <w:pPr>
        <w:numPr>
          <w:ilvl w:val="0"/>
          <w:numId w:val="10"/>
        </w:numPr>
        <w:spacing w:before="40" w:after="0" w:line="276" w:lineRule="auto"/>
        <w:ind w:left="0" w:firstLine="567"/>
        <w:jc w:val="both"/>
        <w:rPr>
          <w:rFonts w:ascii="Times New Roman" w:hAnsi="Times New Roman" w:cs="Times New Roman"/>
          <w:sz w:val="28"/>
          <w:szCs w:val="28"/>
          <w:lang w:val="en-US"/>
        </w:rPr>
      </w:pPr>
      <w:r w:rsidRPr="002A0788">
        <w:rPr>
          <w:rFonts w:ascii="Times New Roman" w:hAnsi="Times New Roman" w:cs="Times New Roman"/>
          <w:sz w:val="28"/>
          <w:szCs w:val="28"/>
          <w:lang w:val="en-US"/>
        </w:rPr>
        <w:t xml:space="preserve">Xo‘jalik yurituvchi subyektlar faoliyatining shartnomaviy-huquqiy bazasi to‘g‘risidagi Qonun va boshqa tegishli me’yoriy hujjatlar. </w:t>
      </w:r>
    </w:p>
    <w:p w14:paraId="7FF2EACC" w14:textId="1938668A" w:rsidR="003B06DE" w:rsidRDefault="003B06DE" w:rsidP="00500181">
      <w:pPr>
        <w:pStyle w:val="a9"/>
        <w:spacing w:before="40" w:beforeAutospacing="0" w:after="0" w:afterAutospacing="0" w:line="276" w:lineRule="auto"/>
        <w:ind w:firstLine="709"/>
        <w:jc w:val="both"/>
        <w:rPr>
          <w:sz w:val="28"/>
          <w:szCs w:val="28"/>
          <w:lang w:val="en-US"/>
        </w:rPr>
      </w:pPr>
      <w:r w:rsidRPr="002A0788">
        <w:rPr>
          <w:sz w:val="28"/>
          <w:szCs w:val="28"/>
          <w:lang w:val="en-US"/>
        </w:rPr>
        <w:t xml:space="preserve">Me’yoriy huquqiy baza doimiy yangilanib boradi, shuning uchun ekspert tadqiqot davomida yangi qonun hujjatlarini ham hisobga oladi va ish materiallariga asoslanib xulosa beradi. Shu tariqa, intellektual mulk sud-iqtisodiy ekspertizasi tadqiqot obyektlari </w:t>
      </w:r>
      <w:r w:rsidRPr="002A0788">
        <w:rPr>
          <w:sz w:val="28"/>
          <w:szCs w:val="28"/>
          <w:lang w:val="en-US"/>
        </w:rPr>
        <w:lastRenderedPageBreak/>
        <w:t>ekspertga moliyaviy va iqtisodiy jihatdan to‘liq, asosli va ishonchli xulosa berish imkonini yaratadi.</w:t>
      </w:r>
    </w:p>
    <w:p w14:paraId="23C27DD9" w14:textId="77777777" w:rsidR="00F2791A" w:rsidRPr="002A0788" w:rsidRDefault="00F2791A" w:rsidP="00500181">
      <w:pPr>
        <w:pStyle w:val="a9"/>
        <w:spacing w:before="40" w:beforeAutospacing="0" w:after="0" w:afterAutospacing="0" w:line="276" w:lineRule="auto"/>
        <w:ind w:firstLine="709"/>
        <w:jc w:val="both"/>
        <w:rPr>
          <w:sz w:val="28"/>
          <w:szCs w:val="28"/>
          <w:lang w:val="en-US"/>
        </w:rPr>
      </w:pPr>
    </w:p>
    <w:p w14:paraId="361CC9B1" w14:textId="77777777" w:rsidR="002A0788" w:rsidRPr="00F2791A" w:rsidRDefault="002A0788" w:rsidP="00500181">
      <w:pPr>
        <w:pStyle w:val="2"/>
        <w:spacing w:line="276" w:lineRule="auto"/>
        <w:ind w:firstLine="709"/>
        <w:jc w:val="center"/>
        <w:rPr>
          <w:rFonts w:ascii="Times New Roman" w:hAnsi="Times New Roman" w:cs="Times New Roman"/>
          <w:b/>
          <w:bCs/>
          <w:sz w:val="28"/>
          <w:szCs w:val="28"/>
          <w:lang w:val="en-US"/>
        </w:rPr>
      </w:pPr>
      <w:r w:rsidRPr="00F2791A">
        <w:rPr>
          <w:rFonts w:ascii="Times New Roman" w:hAnsi="Times New Roman" w:cs="Times New Roman"/>
          <w:b/>
          <w:bCs/>
          <w:sz w:val="28"/>
          <w:szCs w:val="28"/>
          <w:lang w:val="en-US"/>
        </w:rPr>
        <w:t>INTELLEKTUAL MULK SUD-IQTISODIY EKSPERTIZASI: VAZIFALAR VA SAVOLLAR</w:t>
      </w:r>
    </w:p>
    <w:p w14:paraId="09725D33" w14:textId="71A8411B" w:rsidR="002A0788" w:rsidRPr="002A0788" w:rsidRDefault="00E4798F" w:rsidP="00500181">
      <w:pPr>
        <w:pStyle w:val="a9"/>
        <w:spacing w:before="40" w:beforeAutospacing="0" w:after="0" w:afterAutospacing="0" w:line="276" w:lineRule="auto"/>
        <w:ind w:firstLine="709"/>
        <w:jc w:val="both"/>
        <w:rPr>
          <w:sz w:val="28"/>
          <w:szCs w:val="28"/>
          <w:lang w:val="en-US"/>
        </w:rPr>
      </w:pPr>
      <w:r>
        <w:rPr>
          <w:noProof/>
        </w:rPr>
        <w:drawing>
          <wp:anchor distT="0" distB="0" distL="114300" distR="114300" simplePos="0" relativeHeight="251662336" behindDoc="1" locked="0" layoutInCell="1" allowOverlap="1" wp14:anchorId="370B52C6" wp14:editId="622F05C7">
            <wp:simplePos x="0" y="0"/>
            <wp:positionH relativeFrom="column">
              <wp:posOffset>-2788</wp:posOffset>
            </wp:positionH>
            <wp:positionV relativeFrom="paragraph">
              <wp:posOffset>22860</wp:posOffset>
            </wp:positionV>
            <wp:extent cx="2854325" cy="2019300"/>
            <wp:effectExtent l="0" t="0" r="3175" b="0"/>
            <wp:wrapTight wrapText="bothSides">
              <wp:wrapPolygon edited="0">
                <wp:start x="0" y="0"/>
                <wp:lineTo x="0" y="21396"/>
                <wp:lineTo x="21480" y="21396"/>
                <wp:lineTo x="21480" y="0"/>
                <wp:lineTo x="0" y="0"/>
              </wp:wrapPolygon>
            </wp:wrapTight>
            <wp:docPr id="7" name="Рисунок 7" descr="Intellektual mulkni ro'yxatdan o'tkazish soddalashtirildi - Kursiv Media  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llektual mulkni ro'yxatdan o'tkazish soddalashtirildi - Kursiv Media  Uzbekist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4325" cy="2019300"/>
                    </a:xfrm>
                    <a:prstGeom prst="rect">
                      <a:avLst/>
                    </a:prstGeom>
                    <a:noFill/>
                    <a:ln>
                      <a:noFill/>
                    </a:ln>
                  </pic:spPr>
                </pic:pic>
              </a:graphicData>
            </a:graphic>
            <wp14:sizeRelV relativeFrom="margin">
              <wp14:pctHeight>0</wp14:pctHeight>
            </wp14:sizeRelV>
          </wp:anchor>
        </w:drawing>
      </w:r>
      <w:r w:rsidR="002A0788" w:rsidRPr="002A0788">
        <w:rPr>
          <w:sz w:val="28"/>
          <w:szCs w:val="28"/>
          <w:lang w:val="en-US"/>
        </w:rPr>
        <w:t>Intellektual mulk sud-iqtisodiy ekspertizasi – bu ekspert yechimiga qo‘yilgan savollar bo‘yicha tadqiqot o‘tkazish va xulosa berish uchun zarur bo‘lgan faktik ma’lumotlarni o‘zida mujassam qilgan birlamchi va yig‘ma hujjatlar hamda hisob registrlarini o‘rganishdir. Ekspert tadqiqotni tergovga qadar tekshiruvni amalga oshiruvchi organning mansabdor shaxsi, surishtiruvchi, tergovchi yoki sudya tomonidan qo‘yilgan savollar asosida olib boradi.</w:t>
      </w:r>
    </w:p>
    <w:p w14:paraId="036E3576" w14:textId="77777777" w:rsidR="002A0788" w:rsidRPr="002A0788" w:rsidRDefault="002A0788" w:rsidP="00500181">
      <w:pPr>
        <w:pStyle w:val="a9"/>
        <w:spacing w:before="40" w:beforeAutospacing="0" w:after="0" w:afterAutospacing="0" w:line="276" w:lineRule="auto"/>
        <w:ind w:firstLine="709"/>
        <w:jc w:val="both"/>
        <w:rPr>
          <w:sz w:val="28"/>
          <w:szCs w:val="28"/>
          <w:lang w:val="en-US"/>
        </w:rPr>
      </w:pPr>
      <w:r w:rsidRPr="002A0788">
        <w:rPr>
          <w:sz w:val="28"/>
          <w:szCs w:val="28"/>
          <w:lang w:val="en-US"/>
        </w:rPr>
        <w:t>Intellektual mulk sohasida sud-iqtisodiy ekspertizaning maqsadi – intellektual mulk obyektlari bilan bog‘liq huquqbuzarlik va nizolarda iqtisodiy jihatlarni tahlil qilish, zarar va foyda miqdorini aniqlash, shuningdek, sudga moliyaviy dalillar taqdim etish orqali adolatli qaror qabul qilinishiga yordam berishdir.</w:t>
      </w:r>
    </w:p>
    <w:p w14:paraId="3605B1BB" w14:textId="77777777" w:rsidR="002A0788" w:rsidRPr="002A0788" w:rsidRDefault="002A0788" w:rsidP="00500181">
      <w:pPr>
        <w:pStyle w:val="a9"/>
        <w:spacing w:before="40" w:beforeAutospacing="0" w:after="0" w:afterAutospacing="0" w:line="276" w:lineRule="auto"/>
        <w:ind w:firstLine="709"/>
        <w:jc w:val="both"/>
        <w:rPr>
          <w:sz w:val="28"/>
          <w:szCs w:val="28"/>
          <w:lang w:val="en-US"/>
        </w:rPr>
      </w:pPr>
      <w:r w:rsidRPr="002A0788">
        <w:rPr>
          <w:sz w:val="28"/>
          <w:szCs w:val="28"/>
          <w:lang w:val="en-US"/>
        </w:rPr>
        <w:t>Ekspertizaning asosiy vazifalari quyidagilarni o‘z ichiga oladi: huquqbuzarlik natijasida yetkazilgan zararlarni aniqlash va hisoblash; huquq egasiga noqonuniy foydalanish tufayli yetkazilgan zararlarni aniqlash; kontrafakt mahsulotlar tarqatilishidan kelib chiqqan zararlarni tahlil qilish; intellektual mulk huquqlarini buzgan shaxslar tomonidan olingan foyda yoki daromadni aniqlash; licenziya shartnomalari va tijorat bitimlarining moliyaviy bajarilishini tekshirish; royalty (licenziya) to‘lovlari va to‘lovlar grafigi bo‘yicha tekshiruv o‘tkazish; intellektual mulkdan foydalangan holda ishlab chiqarilgan tovar va xizmatlarning iqtisodiy samaradorligini aniqlash; sudga iqtisodiy asoslangan dalillar taqdim etish; zararni qoplash mexanizmlari va moliyaviy himoya choralarini ishlab chiqish; intellektual mulkning amortizatsiyasi, eskirish muddati va tijorat qiymatini baholash; moliyaviy hujjatlar va buxgalteriya hisobotlarida intellektual mulk aktivlarini nazorat qilish.</w:t>
      </w:r>
    </w:p>
    <w:p w14:paraId="13801FD0" w14:textId="77777777" w:rsidR="002A0788" w:rsidRPr="002A0788" w:rsidRDefault="002A0788" w:rsidP="00500181">
      <w:pPr>
        <w:pStyle w:val="a9"/>
        <w:spacing w:before="40" w:beforeAutospacing="0" w:after="0" w:afterAutospacing="0" w:line="276" w:lineRule="auto"/>
        <w:ind w:firstLine="709"/>
        <w:jc w:val="both"/>
        <w:rPr>
          <w:sz w:val="28"/>
          <w:szCs w:val="28"/>
          <w:lang w:val="en-US"/>
        </w:rPr>
      </w:pPr>
      <w:r w:rsidRPr="002A0788">
        <w:rPr>
          <w:sz w:val="28"/>
          <w:szCs w:val="28"/>
          <w:lang w:val="en-US"/>
        </w:rPr>
        <w:t xml:space="preserve">Ekspert yechimiga qo‘yiladigan savollar orasida huquqbuzarlik natijasida yetkazilgan zarar, noqonuniy foydalanuvchi tomonidan olingan daromad, licenziya to‘lovlari o‘z vaqtida amalga oshirilganligi, intellektual mulkning korxona moliyaviy natijalariga ta’siri, kontrafakt mahsulotlar tufayli huquq egasining yo‘qotgan daromadi, intellektual mulk obyekti qanchalik uzoq muddat foyda keltirishi, iqtisodiy eskirish muddati va amortizatsiya ko‘rsatkichlari, shartnoma asosida foyda va zarar taqsimoti, </w:t>
      </w:r>
      <w:r w:rsidRPr="002A0788">
        <w:rPr>
          <w:sz w:val="28"/>
          <w:szCs w:val="28"/>
          <w:lang w:val="en-US"/>
        </w:rPr>
        <w:lastRenderedPageBreak/>
        <w:t>intellektual mulk aktivlari bilan bog‘liq moliyaviy operatsiyalar nazorati kabi masalalar kiradi.</w:t>
      </w:r>
    </w:p>
    <w:p w14:paraId="35512FFA" w14:textId="77777777" w:rsidR="002A0788" w:rsidRPr="002A0788" w:rsidRDefault="002A0788" w:rsidP="00500181">
      <w:pPr>
        <w:pStyle w:val="a9"/>
        <w:spacing w:before="40" w:beforeAutospacing="0" w:after="0" w:afterAutospacing="0" w:line="276" w:lineRule="auto"/>
        <w:ind w:firstLine="709"/>
        <w:jc w:val="both"/>
        <w:rPr>
          <w:sz w:val="28"/>
          <w:szCs w:val="28"/>
          <w:lang w:val="en-US"/>
        </w:rPr>
      </w:pPr>
      <w:r w:rsidRPr="002A0788">
        <w:rPr>
          <w:sz w:val="28"/>
          <w:szCs w:val="28"/>
          <w:lang w:val="en-US"/>
        </w:rPr>
        <w:t>Savollarni qo‘yish quyidagi talablar asosida amalga oshiriladi: ular ekspert vakolati doirasida bo‘lishi, maxsus bilim talab qilishi, ish holati va mavjud dalillarga mos bo‘lishi, tadqiq qilinadigan korxona yoki shaxs va faoliyat davri aniq ko‘rsatilishi va mantiqiy tartibda joylashtirilishi lozim.</w:t>
      </w:r>
    </w:p>
    <w:p w14:paraId="06AA5341" w14:textId="77777777" w:rsidR="002A0788" w:rsidRPr="002A0788" w:rsidRDefault="002A0788" w:rsidP="00500181">
      <w:pPr>
        <w:pStyle w:val="a9"/>
        <w:spacing w:before="40" w:beforeAutospacing="0" w:after="0" w:afterAutospacing="0" w:line="276" w:lineRule="auto"/>
        <w:ind w:firstLine="709"/>
        <w:jc w:val="both"/>
        <w:rPr>
          <w:sz w:val="28"/>
          <w:szCs w:val="28"/>
          <w:lang w:val="en-US"/>
        </w:rPr>
      </w:pPr>
      <w:r w:rsidRPr="002A0788">
        <w:rPr>
          <w:sz w:val="28"/>
          <w:szCs w:val="28"/>
          <w:lang w:val="en-US"/>
        </w:rPr>
        <w:t>Ekspertning vakolatlari va cheklovlariga ko‘ra, u huquqiy baho bera olmaydi, shaxslarning aybdorligi yoki qonuniyligini aniqlay olmaydi, guvoh va ishtirokchilar ko‘rsatmalarini baholamaydi va takrorlamaydi. Xulosa faktik va moliyaviy asoslangan holatlar bo‘yicha beriladi. Agar materiallar yetarli bo‘lmasa yoki savollar vakolat doirasidan tashqarida bo‘lsa, ekspert xulosa berish imkoni yo‘qligi to‘g‘risida dalolatnoma tuzadi.</w:t>
      </w:r>
    </w:p>
    <w:p w14:paraId="4F489863" w14:textId="77777777" w:rsidR="002A0788" w:rsidRPr="002A0788" w:rsidRDefault="002A0788" w:rsidP="00500181">
      <w:pPr>
        <w:pStyle w:val="a9"/>
        <w:spacing w:before="40" w:beforeAutospacing="0" w:after="0" w:afterAutospacing="0" w:line="276" w:lineRule="auto"/>
        <w:ind w:firstLine="709"/>
        <w:jc w:val="both"/>
        <w:rPr>
          <w:sz w:val="28"/>
          <w:szCs w:val="28"/>
          <w:lang w:val="en-US"/>
        </w:rPr>
      </w:pPr>
      <w:r w:rsidRPr="002A0788">
        <w:rPr>
          <w:sz w:val="28"/>
          <w:szCs w:val="28"/>
          <w:lang w:val="en-US"/>
        </w:rPr>
        <w:t>Xulosa berishning imkoni yo‘qligi holatlari: savol ekspert vakolatidan tashqarida bo‘lsa; taqdim etilgan materiallar yetarli bo‘lmasa; zarur hujjatlar mavjud bo‘lmasa; yoki boshqa mutaxassislarning xulosasi talab qilinsa. Dalolatnoma uch qismdan iborat bo‘ladi: kirish qismida ekspertning umumiy ma’lumotlari, asoslovchi qismida xulosa berishning imkoni yo‘qligi sabablari, yakunlovchi qismida esa har bir savol bo‘yicha xulosa berishning imkoni yo‘qligi ko‘rsatiladi.</w:t>
      </w:r>
    </w:p>
    <w:p w14:paraId="2F0AFB83" w14:textId="77777777" w:rsidR="002A0788" w:rsidRPr="002A0788" w:rsidRDefault="002A0788" w:rsidP="00500181">
      <w:pPr>
        <w:pStyle w:val="a9"/>
        <w:spacing w:before="40" w:beforeAutospacing="0" w:after="0" w:afterAutospacing="0" w:line="276" w:lineRule="auto"/>
        <w:ind w:firstLine="709"/>
        <w:jc w:val="both"/>
        <w:rPr>
          <w:sz w:val="28"/>
          <w:szCs w:val="28"/>
          <w:lang w:val="en-US"/>
        </w:rPr>
      </w:pPr>
      <w:r w:rsidRPr="002A0788">
        <w:rPr>
          <w:sz w:val="28"/>
          <w:szCs w:val="28"/>
          <w:lang w:val="en-US"/>
        </w:rPr>
        <w:t>O‘zbekiston Respublikasi “Sud ekspertizasi to‘g‘risida”gi qonuniga muvofiq, ekspert sud-tergov organlarining ruxsatisiz mustaqil material to‘play olmaydi va protsess ishtirokchilari bilan shaxsiy aloqaga kira olmaydi. Agar qo‘shimcha ma’lumot talab qilinsa, ekspert ekspertizani tayinlagan organga murojaat qiladi, u esa o‘z navbatida sud yoki tergov jarayonida so‘rov tashkil etadi.</w:t>
      </w:r>
    </w:p>
    <w:p w14:paraId="50763FB6" w14:textId="77777777" w:rsidR="002A0788" w:rsidRPr="002A0788" w:rsidRDefault="002A0788" w:rsidP="00500181">
      <w:pPr>
        <w:autoSpaceDE w:val="0"/>
        <w:autoSpaceDN w:val="0"/>
        <w:adjustRightInd w:val="0"/>
        <w:spacing w:after="0" w:line="276" w:lineRule="auto"/>
        <w:ind w:firstLine="851"/>
        <w:jc w:val="both"/>
        <w:rPr>
          <w:rFonts w:ascii="Times New Roman" w:hAnsi="Times New Roman" w:cs="Times New Roman"/>
          <w:sz w:val="28"/>
          <w:szCs w:val="28"/>
          <w:lang w:val="uz-Cyrl-UZ"/>
        </w:rPr>
      </w:pPr>
      <w:r w:rsidRPr="002A0788">
        <w:rPr>
          <w:rFonts w:ascii="Times New Roman" w:hAnsi="Times New Roman" w:cs="Times New Roman"/>
          <w:sz w:val="28"/>
          <w:szCs w:val="28"/>
          <w:lang w:val="uz-Cyrl-UZ"/>
        </w:rPr>
        <w:t>Intellektual mulk sohasida sud-iqtisodiy ekspertiza moliyaviy zararlarni aniq hisoblash va huquqiy nizolarning hal etilishiga xizmat qiluvchi muhim vositalardan biridir. Uslubiy tavsiyalar doirasida keltirilgan asosiy usullar (taqqoslash, qarama-qarshi tekshirish, moliyaviy hujjatlarni solishtirish va bozor tahlili) ekspertlar uchun ilmiy asoslangan va amaliyotga mos yondashuvlarni taklif qiladi. Ushbu ekspertiza jarayonlari natijasida aniq, ishonchli va huquqiy baholash amalga oshiriladi.</w:t>
      </w:r>
    </w:p>
    <w:p w14:paraId="63770FC4" w14:textId="77777777" w:rsidR="002A0788" w:rsidRPr="002A0788" w:rsidRDefault="002A0788" w:rsidP="00500181">
      <w:pPr>
        <w:autoSpaceDE w:val="0"/>
        <w:autoSpaceDN w:val="0"/>
        <w:adjustRightInd w:val="0"/>
        <w:spacing w:after="0" w:line="276" w:lineRule="auto"/>
        <w:ind w:firstLine="851"/>
        <w:jc w:val="both"/>
        <w:rPr>
          <w:rFonts w:ascii="Times New Roman" w:hAnsi="Times New Roman" w:cs="Times New Roman"/>
          <w:sz w:val="28"/>
          <w:szCs w:val="28"/>
          <w:lang w:val="uz-Cyrl-UZ"/>
        </w:rPr>
      </w:pPr>
      <w:r w:rsidRPr="002A0788">
        <w:rPr>
          <w:rFonts w:ascii="Times New Roman" w:hAnsi="Times New Roman" w:cs="Times New Roman"/>
          <w:sz w:val="28"/>
          <w:szCs w:val="28"/>
          <w:lang w:val="uz-Cyrl-UZ"/>
        </w:rPr>
        <w:t>Sud-iqtisodiy ekspertiza intellektual mulk obyektlaridan noqonuniy foydalanish natijasida yetkazilgan zararlarni aniqlash va hisoblashda, huquq buzilishlarini moliyaviy nuqtai nazardan baholashda muhim ahamiyatga ega. Shu orqali fuqarolar, kompaniyalar va boshqa huquq egalari o‘z manfaatlarini himoya qilishda iqtisodiy zararlarning dalillari va hisob-kitoblari asosida isbot qilish imkoniga ega bo‘ladilar.</w:t>
      </w:r>
    </w:p>
    <w:p w14:paraId="69A4CC8F" w14:textId="77777777" w:rsidR="002A0788" w:rsidRPr="002A0788" w:rsidRDefault="002A0788" w:rsidP="00500181">
      <w:pPr>
        <w:autoSpaceDE w:val="0"/>
        <w:autoSpaceDN w:val="0"/>
        <w:adjustRightInd w:val="0"/>
        <w:spacing w:after="0" w:line="276" w:lineRule="auto"/>
        <w:ind w:firstLine="851"/>
        <w:jc w:val="both"/>
        <w:rPr>
          <w:rFonts w:ascii="Times New Roman" w:hAnsi="Times New Roman" w:cs="Times New Roman"/>
          <w:sz w:val="28"/>
          <w:szCs w:val="28"/>
          <w:lang w:val="uz-Cyrl-UZ"/>
        </w:rPr>
      </w:pPr>
      <w:r w:rsidRPr="002A0788">
        <w:rPr>
          <w:rFonts w:ascii="Times New Roman" w:hAnsi="Times New Roman" w:cs="Times New Roman"/>
          <w:sz w:val="28"/>
          <w:szCs w:val="28"/>
          <w:lang w:val="uz-Cyrl-UZ"/>
        </w:rPr>
        <w:t>Ekspertiza natijalari sud jarayonida qaror qabul qilish uchun zarur bo‘lgan asosiy ma’lumotlar sifatida foydalaniladi. Shu sababli, ekspertlar intellektual mulk sohasidagi huquqiy talablarni va buxgalteriya tizimlarining o‘ziga xosliklarini chuqur tushunishi, moliyaviy hujjatlar va hisobotlarni to‘g‘ri tahlil qilishlari kerak.</w:t>
      </w:r>
    </w:p>
    <w:p w14:paraId="72487B8A" w14:textId="77777777" w:rsidR="002A0788" w:rsidRPr="002A0788" w:rsidRDefault="002A0788" w:rsidP="00500181">
      <w:pPr>
        <w:autoSpaceDE w:val="0"/>
        <w:autoSpaceDN w:val="0"/>
        <w:adjustRightInd w:val="0"/>
        <w:spacing w:after="0" w:line="276" w:lineRule="auto"/>
        <w:ind w:firstLine="851"/>
        <w:jc w:val="both"/>
        <w:rPr>
          <w:rFonts w:ascii="Times New Roman" w:hAnsi="Times New Roman" w:cs="Times New Roman"/>
          <w:sz w:val="28"/>
          <w:szCs w:val="28"/>
          <w:lang w:val="uz-Cyrl-UZ"/>
        </w:rPr>
      </w:pPr>
      <w:r w:rsidRPr="002A0788">
        <w:rPr>
          <w:rFonts w:ascii="Times New Roman" w:hAnsi="Times New Roman" w:cs="Times New Roman"/>
          <w:sz w:val="28"/>
          <w:szCs w:val="28"/>
          <w:lang w:val="uz-Cyrl-UZ"/>
        </w:rPr>
        <w:lastRenderedPageBreak/>
        <w:t>Yakunda, intellektual mulk sohasida sud-iqtisodiy ekspertiza yuqori darajadagi bilim va tajribani talab qiluvchi murakkab jarayon bo‘lib, uni to‘g‘ri olib borish uchun maxsus uslublarni puxta bilish va qo‘llash zarurdir. Bu ekspertizaning to‘g‘ri va samarali o‘tkazilishi sudda haqiqatni aniqlash va adolatni tiklashda muhim omil hisoblanadi.</w:t>
      </w:r>
    </w:p>
    <w:p w14:paraId="61B8450E" w14:textId="7762ACC5" w:rsidR="002A0788" w:rsidRDefault="002A0788" w:rsidP="00500181">
      <w:pPr>
        <w:autoSpaceDE w:val="0"/>
        <w:autoSpaceDN w:val="0"/>
        <w:adjustRightInd w:val="0"/>
        <w:spacing w:after="0" w:line="276" w:lineRule="auto"/>
        <w:ind w:firstLine="851"/>
        <w:jc w:val="both"/>
        <w:rPr>
          <w:rFonts w:ascii="Times New Roman" w:hAnsi="Times New Roman" w:cs="Times New Roman"/>
          <w:sz w:val="28"/>
          <w:szCs w:val="28"/>
          <w:lang w:val="uz-Cyrl-UZ"/>
        </w:rPr>
      </w:pPr>
      <w:r w:rsidRPr="002A0788">
        <w:rPr>
          <w:rFonts w:ascii="Times New Roman" w:hAnsi="Times New Roman" w:cs="Times New Roman"/>
          <w:sz w:val="28"/>
          <w:szCs w:val="28"/>
          <w:lang w:val="uz-Cyrl-UZ"/>
        </w:rPr>
        <w:t>Sud iqtisodiy ekspertlari tomonidan ishlab chiqilgan mazkur uslubiy tavsiyalar intellektual mulk huquqlarini himoya qilish jarayonida iqtisodiy zararlarni ishonchli va dalillarga asoslangan tarzda hisoblash imkoniyatini yaratadi.</w:t>
      </w:r>
    </w:p>
    <w:p w14:paraId="1F8AF196" w14:textId="77777777" w:rsidR="00F2791A" w:rsidRPr="002A0788" w:rsidRDefault="00F2791A" w:rsidP="00500181">
      <w:pPr>
        <w:autoSpaceDE w:val="0"/>
        <w:autoSpaceDN w:val="0"/>
        <w:adjustRightInd w:val="0"/>
        <w:spacing w:after="0" w:line="276" w:lineRule="auto"/>
        <w:ind w:firstLine="851"/>
        <w:jc w:val="both"/>
        <w:rPr>
          <w:rFonts w:ascii="Times New Roman" w:hAnsi="Times New Roman" w:cs="Times New Roman"/>
          <w:sz w:val="28"/>
          <w:szCs w:val="28"/>
          <w:lang w:val="uz-Cyrl-UZ"/>
        </w:rPr>
      </w:pPr>
    </w:p>
    <w:p w14:paraId="5B64D18B" w14:textId="2298CDBD" w:rsidR="003B06DE" w:rsidRPr="00F2791A" w:rsidRDefault="00E4798F" w:rsidP="00500181">
      <w:pPr>
        <w:pStyle w:val="a9"/>
        <w:spacing w:before="0" w:beforeAutospacing="0" w:after="0" w:afterAutospacing="0" w:line="276" w:lineRule="auto"/>
        <w:ind w:firstLine="709"/>
        <w:jc w:val="center"/>
        <w:rPr>
          <w:b/>
          <w:bCs/>
          <w:color w:val="4472C4" w:themeColor="accent1"/>
          <w:sz w:val="28"/>
          <w:szCs w:val="28"/>
          <w:lang w:val="en-US"/>
        </w:rPr>
      </w:pPr>
      <w:r w:rsidRPr="00F2791A">
        <w:rPr>
          <w:b/>
          <w:bCs/>
          <w:color w:val="4472C4" w:themeColor="accent1"/>
          <w:sz w:val="28"/>
          <w:szCs w:val="28"/>
          <w:lang w:val="en-US"/>
        </w:rPr>
        <w:t>XULOSA</w:t>
      </w:r>
    </w:p>
    <w:p w14:paraId="11A69F9B" w14:textId="39D5CFB7" w:rsidR="00E4798F" w:rsidRPr="00E4798F" w:rsidRDefault="00E4798F" w:rsidP="00500181">
      <w:pPr>
        <w:pStyle w:val="a9"/>
        <w:spacing w:before="0" w:beforeAutospacing="0" w:after="0" w:afterAutospacing="0" w:line="276" w:lineRule="auto"/>
        <w:ind w:firstLine="709"/>
        <w:jc w:val="both"/>
        <w:rPr>
          <w:sz w:val="28"/>
          <w:szCs w:val="28"/>
          <w:lang w:val="en-US"/>
        </w:rPr>
      </w:pPr>
      <w:r w:rsidRPr="00E4798F">
        <w:rPr>
          <w:sz w:val="28"/>
          <w:szCs w:val="28"/>
          <w:lang w:val="en-US"/>
        </w:rPr>
        <w:t>Intellektual mulk sohasida sud-iqtisodiy ekspertiza iqtisodiy jihatdan murakkab bo‘lgan nizolarni hal etishda, zarar va foyda miqdorini aniqlashda, shartnomalarning bajarilishini baholashda hamda sudga aniq moliyaviy dalillar taqdim etishda muhim vosita hisoblanadi. Ekspertlar o‘z vakolati doirasida intellektual mulk huquqlari buzilgan hollarda yetkazilgan zararlarni hisoblash, huquq egasining moliyaviy manfaatlarini himoya qilish mexanizmlarini ishlab chiqish, licenziya va tijorat shartnomalarining moliyaviy bajarilishini tekshirish, kontrafakt mahsulotlar tufayli yuzaga kelgan zarar va yo‘qotilgan daromadlarni aniqlash, intellektual mulkning amortizatsiyasi va tijorat qiymatini baholash kabi vazifalarni amalga oshiradi.</w:t>
      </w:r>
    </w:p>
    <w:p w14:paraId="4DE951B0" w14:textId="5C18ADF1" w:rsidR="00E4798F" w:rsidRPr="00E4798F" w:rsidRDefault="00E4798F" w:rsidP="00500181">
      <w:pPr>
        <w:pStyle w:val="a9"/>
        <w:spacing w:before="0" w:beforeAutospacing="0" w:after="0" w:afterAutospacing="0" w:line="276" w:lineRule="auto"/>
        <w:ind w:firstLine="709"/>
        <w:jc w:val="both"/>
        <w:rPr>
          <w:sz w:val="28"/>
          <w:szCs w:val="28"/>
          <w:lang w:val="en-US"/>
        </w:rPr>
      </w:pPr>
      <w:r w:rsidRPr="00E4798F">
        <w:rPr>
          <w:sz w:val="28"/>
          <w:szCs w:val="28"/>
          <w:lang w:val="en-US"/>
        </w:rPr>
        <w:t>Sud-iqtisodiy ekspertiza jarayonida ekspertlar faqat iqtisodiy va moliyaviy masalalarga doir xulosalar beradi, huquqiy baho berish yoki shaxslarning aybdorligi masalasiga aralashmaydi. Agar taqdim etilgan materiallar yetarli bo‘lmasa yoki savollar ekspert vakolatidan tashqarida bo‘lsa, ekspert xulosa berishning imkoni yo‘qligi to‘g‘risida dalolatnoma tuzadi va uni ekspertizani tayinlagan organ yoki shaxsga yuboradi.</w:t>
      </w:r>
    </w:p>
    <w:p w14:paraId="29E60F0C" w14:textId="0BA88C3D" w:rsidR="00E4798F" w:rsidRPr="00E4798F" w:rsidRDefault="00E4798F" w:rsidP="00500181">
      <w:pPr>
        <w:pStyle w:val="a9"/>
        <w:spacing w:before="0" w:beforeAutospacing="0" w:after="0" w:afterAutospacing="0" w:line="276" w:lineRule="auto"/>
        <w:ind w:firstLine="709"/>
        <w:jc w:val="both"/>
        <w:rPr>
          <w:sz w:val="28"/>
          <w:szCs w:val="28"/>
          <w:lang w:val="en-US"/>
        </w:rPr>
      </w:pPr>
      <w:r w:rsidRPr="00E4798F">
        <w:rPr>
          <w:sz w:val="28"/>
          <w:szCs w:val="28"/>
          <w:lang w:val="en-US"/>
        </w:rPr>
        <w:t>Ekspertiza jarayoni protsessual qonunchilikka muvofiq, ishtirokchilar bilan shaxsiy aloqasiz va mustaqil materiallar to‘plamasdan amalga oshiriladi. Shu bilan birga, ekspert faqat maxsus bilim talab qiladigan savollar bo‘yicha xulosa berishi mumkin, korxona yoki tashkilot faoliyatini to‘liq tekshirish kabi masalalar esa boshqa vakolatli organlar – taftishchi yoki revizorlar tomonidan amalga oshiriladi.</w:t>
      </w:r>
    </w:p>
    <w:p w14:paraId="1D080182" w14:textId="79DC1899" w:rsidR="00E4798F" w:rsidRPr="00E4798F" w:rsidRDefault="00E4798F" w:rsidP="00500181">
      <w:pPr>
        <w:pStyle w:val="a9"/>
        <w:spacing w:before="0" w:beforeAutospacing="0" w:after="0" w:afterAutospacing="0" w:line="276" w:lineRule="auto"/>
        <w:ind w:firstLine="709"/>
        <w:jc w:val="both"/>
        <w:rPr>
          <w:sz w:val="28"/>
          <w:szCs w:val="28"/>
          <w:lang w:val="en-US"/>
        </w:rPr>
      </w:pPr>
      <w:r w:rsidRPr="00E4798F">
        <w:rPr>
          <w:sz w:val="28"/>
          <w:szCs w:val="28"/>
          <w:lang w:val="en-US"/>
        </w:rPr>
        <w:t>Natijada, intellektual mulk sud-iqtisodiy ekspertizasi ishdagi moliyaviy va iqtisodiy masalalarni aniq, asosli va dalillarga tayangan holda hal etishga, sudga intellektual mulk huquqlari bilan bog‘liq nizolarni hal qilishda ishonchli moliyaviy dalillar taqdim etishga xizmat qiladi. Ekspertiza orqali zarar miqdori, foyda va moliyaviy majburiyatlar aniqlanadi, intellektual mulk obyekti kompaniya moliyaviy ko‘rsatkichlariga qanchalik ta’sir qilgani baholanadi va sud qarorlarini qabul qilishda muhim baza yaratiladi.</w:t>
      </w:r>
    </w:p>
    <w:p w14:paraId="22FCC4BA" w14:textId="77777777" w:rsidR="003B06DE" w:rsidRPr="002A0788" w:rsidRDefault="003B06DE" w:rsidP="00500181">
      <w:pPr>
        <w:spacing w:after="0" w:line="276" w:lineRule="auto"/>
        <w:ind w:firstLine="709"/>
        <w:jc w:val="both"/>
        <w:rPr>
          <w:rFonts w:ascii="Times New Roman" w:eastAsia="Times New Roman" w:hAnsi="Times New Roman" w:cs="Times New Roman"/>
          <w:b/>
          <w:color w:val="000000"/>
          <w:kern w:val="0"/>
          <w:sz w:val="28"/>
          <w:szCs w:val="28"/>
          <w:lang w:val="uz-Cyrl-UZ" w:eastAsia="ru-RU"/>
          <w14:ligatures w14:val="none"/>
        </w:rPr>
      </w:pPr>
    </w:p>
    <w:sectPr w:rsidR="003B06DE" w:rsidRPr="002A0788" w:rsidSect="005E49E3">
      <w:footerReference w:type="default" r:id="rId13"/>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FD0CA" w14:textId="77777777" w:rsidR="00962D25" w:rsidRDefault="00962D25" w:rsidP="00B351F3">
      <w:pPr>
        <w:spacing w:after="0" w:line="240" w:lineRule="auto"/>
      </w:pPr>
      <w:r>
        <w:separator/>
      </w:r>
    </w:p>
  </w:endnote>
  <w:endnote w:type="continuationSeparator" w:id="0">
    <w:p w14:paraId="4D178DD8" w14:textId="77777777" w:rsidR="00962D25" w:rsidRDefault="00962D25" w:rsidP="00B35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4527940"/>
      <w:docPartObj>
        <w:docPartGallery w:val="Page Numbers (Bottom of Page)"/>
        <w:docPartUnique/>
      </w:docPartObj>
    </w:sdtPr>
    <w:sdtEndPr/>
    <w:sdtContent>
      <w:p w14:paraId="11D2D172" w14:textId="71336CA1" w:rsidR="00B351F3" w:rsidRDefault="00B351F3">
        <w:pPr>
          <w:pStyle w:val="a7"/>
          <w:jc w:val="center"/>
        </w:pPr>
        <w:r>
          <w:fldChar w:fldCharType="begin"/>
        </w:r>
        <w:r>
          <w:instrText>PAGE   \* MERGEFORMAT</w:instrText>
        </w:r>
        <w:r>
          <w:fldChar w:fldCharType="separate"/>
        </w:r>
        <w:r>
          <w:t>2</w:t>
        </w:r>
        <w:r>
          <w:fldChar w:fldCharType="end"/>
        </w:r>
      </w:p>
    </w:sdtContent>
  </w:sdt>
  <w:p w14:paraId="3921A6A9" w14:textId="77777777" w:rsidR="00B351F3" w:rsidRDefault="00B351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D1E43" w14:textId="77777777" w:rsidR="00962D25" w:rsidRDefault="00962D25" w:rsidP="00B351F3">
      <w:pPr>
        <w:spacing w:after="0" w:line="240" w:lineRule="auto"/>
      </w:pPr>
      <w:r>
        <w:separator/>
      </w:r>
    </w:p>
  </w:footnote>
  <w:footnote w:type="continuationSeparator" w:id="0">
    <w:p w14:paraId="73DBA12D" w14:textId="77777777" w:rsidR="00962D25" w:rsidRDefault="00962D25" w:rsidP="00B351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550E1D5"/>
    <w:multiLevelType w:val="hybridMultilevel"/>
    <w:tmpl w:val="645B4ED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D363B0"/>
    <w:multiLevelType w:val="multilevel"/>
    <w:tmpl w:val="57B6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309"/>
    <w:multiLevelType w:val="multilevel"/>
    <w:tmpl w:val="AC129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6663D"/>
    <w:multiLevelType w:val="multilevel"/>
    <w:tmpl w:val="1908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F37C4"/>
    <w:multiLevelType w:val="multilevel"/>
    <w:tmpl w:val="5674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D34DB"/>
    <w:multiLevelType w:val="multilevel"/>
    <w:tmpl w:val="FDF4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16EFD"/>
    <w:multiLevelType w:val="multilevel"/>
    <w:tmpl w:val="7572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F4679"/>
    <w:multiLevelType w:val="multilevel"/>
    <w:tmpl w:val="A33E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E170E8"/>
    <w:multiLevelType w:val="hybridMultilevel"/>
    <w:tmpl w:val="792E6DB8"/>
    <w:lvl w:ilvl="0" w:tplc="4CC4716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533263D"/>
    <w:multiLevelType w:val="multilevel"/>
    <w:tmpl w:val="3A7A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BA5A92"/>
    <w:multiLevelType w:val="multilevel"/>
    <w:tmpl w:val="D1E6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10"/>
  </w:num>
  <w:num w:numId="5">
    <w:abstractNumId w:val="6"/>
  </w:num>
  <w:num w:numId="6">
    <w:abstractNumId w:val="3"/>
  </w:num>
  <w:num w:numId="7">
    <w:abstractNumId w:val="9"/>
  </w:num>
  <w:num w:numId="8">
    <w:abstractNumId w:val="1"/>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73"/>
    <w:rsid w:val="00003B00"/>
    <w:rsid w:val="00055F99"/>
    <w:rsid w:val="000565DF"/>
    <w:rsid w:val="000673B7"/>
    <w:rsid w:val="000A6065"/>
    <w:rsid w:val="00124125"/>
    <w:rsid w:val="001F7162"/>
    <w:rsid w:val="00267A71"/>
    <w:rsid w:val="002A0788"/>
    <w:rsid w:val="002B1569"/>
    <w:rsid w:val="002E4A98"/>
    <w:rsid w:val="00346EEB"/>
    <w:rsid w:val="00361249"/>
    <w:rsid w:val="00364357"/>
    <w:rsid w:val="00376866"/>
    <w:rsid w:val="00385DE1"/>
    <w:rsid w:val="003B06DE"/>
    <w:rsid w:val="003C293C"/>
    <w:rsid w:val="004145CF"/>
    <w:rsid w:val="00436A8D"/>
    <w:rsid w:val="00483847"/>
    <w:rsid w:val="004D4335"/>
    <w:rsid w:val="004D7A7D"/>
    <w:rsid w:val="004F0526"/>
    <w:rsid w:val="00500181"/>
    <w:rsid w:val="00504C26"/>
    <w:rsid w:val="00540B0B"/>
    <w:rsid w:val="0054165A"/>
    <w:rsid w:val="00560A45"/>
    <w:rsid w:val="005D6116"/>
    <w:rsid w:val="005E49E3"/>
    <w:rsid w:val="005E7BE2"/>
    <w:rsid w:val="005F2A92"/>
    <w:rsid w:val="0067599F"/>
    <w:rsid w:val="00683E7D"/>
    <w:rsid w:val="0069622B"/>
    <w:rsid w:val="006B3DB4"/>
    <w:rsid w:val="007042A4"/>
    <w:rsid w:val="00827098"/>
    <w:rsid w:val="008A1AA4"/>
    <w:rsid w:val="00925235"/>
    <w:rsid w:val="00935CFF"/>
    <w:rsid w:val="00962D25"/>
    <w:rsid w:val="00993DD1"/>
    <w:rsid w:val="009C51DD"/>
    <w:rsid w:val="00A017F1"/>
    <w:rsid w:val="00A23E43"/>
    <w:rsid w:val="00A40B44"/>
    <w:rsid w:val="00A43BA4"/>
    <w:rsid w:val="00A862D9"/>
    <w:rsid w:val="00AF1AAA"/>
    <w:rsid w:val="00B351F3"/>
    <w:rsid w:val="00B5474A"/>
    <w:rsid w:val="00B634FC"/>
    <w:rsid w:val="00B76AFB"/>
    <w:rsid w:val="00C36C21"/>
    <w:rsid w:val="00C71E4C"/>
    <w:rsid w:val="00C76FE7"/>
    <w:rsid w:val="00C90573"/>
    <w:rsid w:val="00C907A5"/>
    <w:rsid w:val="00CE2C66"/>
    <w:rsid w:val="00D03C9C"/>
    <w:rsid w:val="00D75604"/>
    <w:rsid w:val="00D81AE9"/>
    <w:rsid w:val="00DB7CC0"/>
    <w:rsid w:val="00E2056C"/>
    <w:rsid w:val="00E4798F"/>
    <w:rsid w:val="00E610E8"/>
    <w:rsid w:val="00EB16F6"/>
    <w:rsid w:val="00F01194"/>
    <w:rsid w:val="00F2791A"/>
    <w:rsid w:val="00FB1D37"/>
    <w:rsid w:val="00FC7BBF"/>
    <w:rsid w:val="00FD0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6EB0"/>
  <w15:chartTrackingRefBased/>
  <w15:docId w15:val="{1DA4CDFD-08F1-4CCB-B895-DFF352A8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3643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643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4357"/>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364357"/>
    <w:rPr>
      <w:rFonts w:asciiTheme="majorHAnsi" w:eastAsiaTheme="majorEastAsia" w:hAnsiTheme="majorHAnsi" w:cstheme="majorBidi"/>
      <w:color w:val="1F3763" w:themeColor="accent1" w:themeShade="7F"/>
      <w:sz w:val="24"/>
      <w:szCs w:val="24"/>
    </w:rPr>
  </w:style>
  <w:style w:type="paragraph" w:styleId="a3">
    <w:name w:val="No Spacing"/>
    <w:uiPriority w:val="1"/>
    <w:qFormat/>
    <w:rsid w:val="00C36C21"/>
    <w:pPr>
      <w:spacing w:after="0" w:line="240" w:lineRule="auto"/>
    </w:pPr>
  </w:style>
  <w:style w:type="paragraph" w:customStyle="1" w:styleId="Default">
    <w:name w:val="Default"/>
    <w:rsid w:val="00483847"/>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leading-8">
    <w:name w:val="leading-8"/>
    <w:basedOn w:val="a"/>
    <w:rsid w:val="0048384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styleId="a4">
    <w:name w:val="Table Grid"/>
    <w:basedOn w:val="a1"/>
    <w:rsid w:val="00267A7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351F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51F3"/>
  </w:style>
  <w:style w:type="paragraph" w:styleId="a7">
    <w:name w:val="footer"/>
    <w:basedOn w:val="a"/>
    <w:link w:val="a8"/>
    <w:uiPriority w:val="99"/>
    <w:unhideWhenUsed/>
    <w:rsid w:val="00B351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351F3"/>
  </w:style>
  <w:style w:type="paragraph" w:styleId="a9">
    <w:name w:val="Normal (Web)"/>
    <w:basedOn w:val="a"/>
    <w:uiPriority w:val="99"/>
    <w:semiHidden/>
    <w:unhideWhenUsed/>
    <w:rsid w:val="005E49E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a">
    <w:name w:val="Strong"/>
    <w:basedOn w:val="a0"/>
    <w:uiPriority w:val="22"/>
    <w:qFormat/>
    <w:rsid w:val="003B06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55775">
      <w:bodyDiv w:val="1"/>
      <w:marLeft w:val="0"/>
      <w:marRight w:val="0"/>
      <w:marTop w:val="0"/>
      <w:marBottom w:val="0"/>
      <w:divBdr>
        <w:top w:val="none" w:sz="0" w:space="0" w:color="auto"/>
        <w:left w:val="none" w:sz="0" w:space="0" w:color="auto"/>
        <w:bottom w:val="none" w:sz="0" w:space="0" w:color="auto"/>
        <w:right w:val="none" w:sz="0" w:space="0" w:color="auto"/>
      </w:divBdr>
    </w:div>
    <w:div w:id="187451359">
      <w:bodyDiv w:val="1"/>
      <w:marLeft w:val="0"/>
      <w:marRight w:val="0"/>
      <w:marTop w:val="0"/>
      <w:marBottom w:val="0"/>
      <w:divBdr>
        <w:top w:val="none" w:sz="0" w:space="0" w:color="auto"/>
        <w:left w:val="none" w:sz="0" w:space="0" w:color="auto"/>
        <w:bottom w:val="none" w:sz="0" w:space="0" w:color="auto"/>
        <w:right w:val="none" w:sz="0" w:space="0" w:color="auto"/>
      </w:divBdr>
      <w:divsChild>
        <w:div w:id="1320622351">
          <w:marLeft w:val="0"/>
          <w:marRight w:val="0"/>
          <w:marTop w:val="0"/>
          <w:marBottom w:val="0"/>
          <w:divBdr>
            <w:top w:val="single" w:sz="6" w:space="0" w:color="E5E7EB"/>
            <w:left w:val="single" w:sz="6" w:space="0" w:color="E5E7EB"/>
            <w:bottom w:val="single" w:sz="6" w:space="0" w:color="E5E7EB"/>
            <w:right w:val="single" w:sz="6" w:space="0" w:color="E5E7EB"/>
          </w:divBdr>
          <w:divsChild>
            <w:div w:id="254290048">
              <w:marLeft w:val="0"/>
              <w:marRight w:val="0"/>
              <w:marTop w:val="0"/>
              <w:marBottom w:val="0"/>
              <w:divBdr>
                <w:top w:val="single" w:sz="2" w:space="0" w:color="E5E7EB"/>
                <w:left w:val="single" w:sz="2" w:space="0" w:color="E5E7EB"/>
                <w:bottom w:val="single" w:sz="2" w:space="0" w:color="E5E7EB"/>
                <w:right w:val="single" w:sz="2" w:space="0" w:color="E5E7EB"/>
              </w:divBdr>
              <w:divsChild>
                <w:div w:id="287276208">
                  <w:marLeft w:val="0"/>
                  <w:marRight w:val="0"/>
                  <w:marTop w:val="0"/>
                  <w:marBottom w:val="0"/>
                  <w:divBdr>
                    <w:top w:val="single" w:sz="2" w:space="0" w:color="E5E7EB"/>
                    <w:left w:val="single" w:sz="2" w:space="0" w:color="E5E7EB"/>
                    <w:bottom w:val="single" w:sz="2" w:space="0" w:color="E5E7EB"/>
                    <w:right w:val="single" w:sz="2" w:space="0" w:color="E5E7EB"/>
                  </w:divBdr>
                  <w:divsChild>
                    <w:div w:id="1939175883">
                      <w:marLeft w:val="0"/>
                      <w:marRight w:val="0"/>
                      <w:marTop w:val="0"/>
                      <w:marBottom w:val="0"/>
                      <w:divBdr>
                        <w:top w:val="single" w:sz="2" w:space="0" w:color="E5E7EB"/>
                        <w:left w:val="single" w:sz="2" w:space="0" w:color="E5E7EB"/>
                        <w:bottom w:val="single" w:sz="2" w:space="0" w:color="E5E7EB"/>
                        <w:right w:val="single" w:sz="2" w:space="0" w:color="E5E7EB"/>
                      </w:divBdr>
                      <w:divsChild>
                        <w:div w:id="13442799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04482326">
          <w:marLeft w:val="0"/>
          <w:marRight w:val="0"/>
          <w:marTop w:val="0"/>
          <w:marBottom w:val="0"/>
          <w:divBdr>
            <w:top w:val="single" w:sz="6" w:space="0" w:color="E5E7EB"/>
            <w:left w:val="single" w:sz="2" w:space="0" w:color="E5E7EB"/>
            <w:bottom w:val="single" w:sz="6" w:space="0" w:color="E5E7EB"/>
            <w:right w:val="single" w:sz="6" w:space="0" w:color="E5E7EB"/>
          </w:divBdr>
          <w:divsChild>
            <w:div w:id="1282767984">
              <w:marLeft w:val="0"/>
              <w:marRight w:val="0"/>
              <w:marTop w:val="0"/>
              <w:marBottom w:val="0"/>
              <w:divBdr>
                <w:top w:val="single" w:sz="2" w:space="0" w:color="E5E7EB"/>
                <w:left w:val="single" w:sz="2" w:space="0" w:color="E5E7EB"/>
                <w:bottom w:val="single" w:sz="2" w:space="0" w:color="E5E7EB"/>
                <w:right w:val="single" w:sz="2" w:space="0" w:color="E5E7EB"/>
              </w:divBdr>
              <w:divsChild>
                <w:div w:id="1767917495">
                  <w:marLeft w:val="0"/>
                  <w:marRight w:val="0"/>
                  <w:marTop w:val="0"/>
                  <w:marBottom w:val="0"/>
                  <w:divBdr>
                    <w:top w:val="single" w:sz="2" w:space="0" w:color="E5E7EB"/>
                    <w:left w:val="single" w:sz="2" w:space="0" w:color="E5E7EB"/>
                    <w:bottom w:val="single" w:sz="2" w:space="0" w:color="E5E7EB"/>
                    <w:right w:val="single" w:sz="2" w:space="0" w:color="E5E7EB"/>
                  </w:divBdr>
                  <w:divsChild>
                    <w:div w:id="19557452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93027827">
      <w:bodyDiv w:val="1"/>
      <w:marLeft w:val="0"/>
      <w:marRight w:val="0"/>
      <w:marTop w:val="0"/>
      <w:marBottom w:val="0"/>
      <w:divBdr>
        <w:top w:val="none" w:sz="0" w:space="0" w:color="auto"/>
        <w:left w:val="none" w:sz="0" w:space="0" w:color="auto"/>
        <w:bottom w:val="none" w:sz="0" w:space="0" w:color="auto"/>
        <w:right w:val="none" w:sz="0" w:space="0" w:color="auto"/>
      </w:divBdr>
    </w:div>
    <w:div w:id="301347467">
      <w:bodyDiv w:val="1"/>
      <w:marLeft w:val="0"/>
      <w:marRight w:val="0"/>
      <w:marTop w:val="0"/>
      <w:marBottom w:val="0"/>
      <w:divBdr>
        <w:top w:val="none" w:sz="0" w:space="0" w:color="auto"/>
        <w:left w:val="none" w:sz="0" w:space="0" w:color="auto"/>
        <w:bottom w:val="none" w:sz="0" w:space="0" w:color="auto"/>
        <w:right w:val="none" w:sz="0" w:space="0" w:color="auto"/>
      </w:divBdr>
    </w:div>
    <w:div w:id="392119145">
      <w:bodyDiv w:val="1"/>
      <w:marLeft w:val="0"/>
      <w:marRight w:val="0"/>
      <w:marTop w:val="0"/>
      <w:marBottom w:val="0"/>
      <w:divBdr>
        <w:top w:val="none" w:sz="0" w:space="0" w:color="auto"/>
        <w:left w:val="none" w:sz="0" w:space="0" w:color="auto"/>
        <w:bottom w:val="none" w:sz="0" w:space="0" w:color="auto"/>
        <w:right w:val="none" w:sz="0" w:space="0" w:color="auto"/>
      </w:divBdr>
    </w:div>
    <w:div w:id="433592901">
      <w:bodyDiv w:val="1"/>
      <w:marLeft w:val="0"/>
      <w:marRight w:val="0"/>
      <w:marTop w:val="0"/>
      <w:marBottom w:val="0"/>
      <w:divBdr>
        <w:top w:val="none" w:sz="0" w:space="0" w:color="auto"/>
        <w:left w:val="none" w:sz="0" w:space="0" w:color="auto"/>
        <w:bottom w:val="none" w:sz="0" w:space="0" w:color="auto"/>
        <w:right w:val="none" w:sz="0" w:space="0" w:color="auto"/>
      </w:divBdr>
    </w:div>
    <w:div w:id="436995373">
      <w:bodyDiv w:val="1"/>
      <w:marLeft w:val="0"/>
      <w:marRight w:val="0"/>
      <w:marTop w:val="0"/>
      <w:marBottom w:val="0"/>
      <w:divBdr>
        <w:top w:val="none" w:sz="0" w:space="0" w:color="auto"/>
        <w:left w:val="none" w:sz="0" w:space="0" w:color="auto"/>
        <w:bottom w:val="none" w:sz="0" w:space="0" w:color="auto"/>
        <w:right w:val="none" w:sz="0" w:space="0" w:color="auto"/>
      </w:divBdr>
    </w:div>
    <w:div w:id="452866870">
      <w:bodyDiv w:val="1"/>
      <w:marLeft w:val="0"/>
      <w:marRight w:val="0"/>
      <w:marTop w:val="0"/>
      <w:marBottom w:val="0"/>
      <w:divBdr>
        <w:top w:val="none" w:sz="0" w:space="0" w:color="auto"/>
        <w:left w:val="none" w:sz="0" w:space="0" w:color="auto"/>
        <w:bottom w:val="none" w:sz="0" w:space="0" w:color="auto"/>
        <w:right w:val="none" w:sz="0" w:space="0" w:color="auto"/>
      </w:divBdr>
    </w:div>
    <w:div w:id="551961174">
      <w:bodyDiv w:val="1"/>
      <w:marLeft w:val="0"/>
      <w:marRight w:val="0"/>
      <w:marTop w:val="0"/>
      <w:marBottom w:val="0"/>
      <w:divBdr>
        <w:top w:val="none" w:sz="0" w:space="0" w:color="auto"/>
        <w:left w:val="none" w:sz="0" w:space="0" w:color="auto"/>
        <w:bottom w:val="none" w:sz="0" w:space="0" w:color="auto"/>
        <w:right w:val="none" w:sz="0" w:space="0" w:color="auto"/>
      </w:divBdr>
    </w:div>
    <w:div w:id="585578131">
      <w:bodyDiv w:val="1"/>
      <w:marLeft w:val="0"/>
      <w:marRight w:val="0"/>
      <w:marTop w:val="0"/>
      <w:marBottom w:val="0"/>
      <w:divBdr>
        <w:top w:val="none" w:sz="0" w:space="0" w:color="auto"/>
        <w:left w:val="none" w:sz="0" w:space="0" w:color="auto"/>
        <w:bottom w:val="none" w:sz="0" w:space="0" w:color="auto"/>
        <w:right w:val="none" w:sz="0" w:space="0" w:color="auto"/>
      </w:divBdr>
      <w:divsChild>
        <w:div w:id="1365251056">
          <w:marLeft w:val="0"/>
          <w:marRight w:val="0"/>
          <w:marTop w:val="0"/>
          <w:marBottom w:val="120"/>
          <w:divBdr>
            <w:top w:val="none" w:sz="0" w:space="0" w:color="auto"/>
            <w:left w:val="none" w:sz="0" w:space="0" w:color="auto"/>
            <w:bottom w:val="none" w:sz="0" w:space="0" w:color="auto"/>
            <w:right w:val="none" w:sz="0" w:space="0" w:color="auto"/>
          </w:divBdr>
        </w:div>
        <w:div w:id="1508516976">
          <w:marLeft w:val="0"/>
          <w:marRight w:val="0"/>
          <w:marTop w:val="0"/>
          <w:marBottom w:val="150"/>
          <w:divBdr>
            <w:top w:val="none" w:sz="0" w:space="0" w:color="auto"/>
            <w:left w:val="none" w:sz="0" w:space="0" w:color="auto"/>
            <w:bottom w:val="none" w:sz="0" w:space="0" w:color="auto"/>
            <w:right w:val="none" w:sz="0" w:space="0" w:color="auto"/>
          </w:divBdr>
        </w:div>
        <w:div w:id="2026588422">
          <w:marLeft w:val="0"/>
          <w:marRight w:val="0"/>
          <w:marTop w:val="0"/>
          <w:marBottom w:val="150"/>
          <w:divBdr>
            <w:top w:val="none" w:sz="0" w:space="0" w:color="auto"/>
            <w:left w:val="none" w:sz="0" w:space="0" w:color="auto"/>
            <w:bottom w:val="none" w:sz="0" w:space="0" w:color="auto"/>
            <w:right w:val="none" w:sz="0" w:space="0" w:color="auto"/>
          </w:divBdr>
        </w:div>
        <w:div w:id="2055233264">
          <w:marLeft w:val="0"/>
          <w:marRight w:val="0"/>
          <w:marTop w:val="0"/>
          <w:marBottom w:val="150"/>
          <w:divBdr>
            <w:top w:val="none" w:sz="0" w:space="0" w:color="auto"/>
            <w:left w:val="none" w:sz="0" w:space="0" w:color="auto"/>
            <w:bottom w:val="none" w:sz="0" w:space="0" w:color="auto"/>
            <w:right w:val="none" w:sz="0" w:space="0" w:color="auto"/>
          </w:divBdr>
        </w:div>
        <w:div w:id="1101147086">
          <w:marLeft w:val="0"/>
          <w:marRight w:val="0"/>
          <w:marTop w:val="0"/>
          <w:marBottom w:val="150"/>
          <w:divBdr>
            <w:top w:val="none" w:sz="0" w:space="0" w:color="auto"/>
            <w:left w:val="none" w:sz="0" w:space="0" w:color="auto"/>
            <w:bottom w:val="none" w:sz="0" w:space="0" w:color="auto"/>
            <w:right w:val="none" w:sz="0" w:space="0" w:color="auto"/>
          </w:divBdr>
        </w:div>
        <w:div w:id="143356095">
          <w:marLeft w:val="0"/>
          <w:marRight w:val="0"/>
          <w:marTop w:val="0"/>
          <w:marBottom w:val="150"/>
          <w:divBdr>
            <w:top w:val="none" w:sz="0" w:space="0" w:color="auto"/>
            <w:left w:val="none" w:sz="0" w:space="0" w:color="auto"/>
            <w:bottom w:val="none" w:sz="0" w:space="0" w:color="auto"/>
            <w:right w:val="none" w:sz="0" w:space="0" w:color="auto"/>
          </w:divBdr>
        </w:div>
        <w:div w:id="148905208">
          <w:marLeft w:val="0"/>
          <w:marRight w:val="0"/>
          <w:marTop w:val="0"/>
          <w:marBottom w:val="150"/>
          <w:divBdr>
            <w:top w:val="none" w:sz="0" w:space="0" w:color="auto"/>
            <w:left w:val="none" w:sz="0" w:space="0" w:color="auto"/>
            <w:bottom w:val="none" w:sz="0" w:space="0" w:color="auto"/>
            <w:right w:val="none" w:sz="0" w:space="0" w:color="auto"/>
          </w:divBdr>
        </w:div>
        <w:div w:id="1752311938">
          <w:marLeft w:val="0"/>
          <w:marRight w:val="0"/>
          <w:marTop w:val="0"/>
          <w:marBottom w:val="150"/>
          <w:divBdr>
            <w:top w:val="none" w:sz="0" w:space="0" w:color="auto"/>
            <w:left w:val="none" w:sz="0" w:space="0" w:color="auto"/>
            <w:bottom w:val="none" w:sz="0" w:space="0" w:color="auto"/>
            <w:right w:val="none" w:sz="0" w:space="0" w:color="auto"/>
          </w:divBdr>
        </w:div>
        <w:div w:id="422993331">
          <w:marLeft w:val="0"/>
          <w:marRight w:val="0"/>
          <w:marTop w:val="0"/>
          <w:marBottom w:val="150"/>
          <w:divBdr>
            <w:top w:val="none" w:sz="0" w:space="0" w:color="auto"/>
            <w:left w:val="none" w:sz="0" w:space="0" w:color="auto"/>
            <w:bottom w:val="none" w:sz="0" w:space="0" w:color="auto"/>
            <w:right w:val="none" w:sz="0" w:space="0" w:color="auto"/>
          </w:divBdr>
        </w:div>
        <w:div w:id="1318193515">
          <w:marLeft w:val="0"/>
          <w:marRight w:val="0"/>
          <w:marTop w:val="0"/>
          <w:marBottom w:val="150"/>
          <w:divBdr>
            <w:top w:val="none" w:sz="0" w:space="0" w:color="auto"/>
            <w:left w:val="none" w:sz="0" w:space="0" w:color="auto"/>
            <w:bottom w:val="none" w:sz="0" w:space="0" w:color="auto"/>
            <w:right w:val="none" w:sz="0" w:space="0" w:color="auto"/>
          </w:divBdr>
        </w:div>
        <w:div w:id="1189298965">
          <w:marLeft w:val="0"/>
          <w:marRight w:val="0"/>
          <w:marTop w:val="0"/>
          <w:marBottom w:val="150"/>
          <w:divBdr>
            <w:top w:val="none" w:sz="0" w:space="0" w:color="auto"/>
            <w:left w:val="none" w:sz="0" w:space="0" w:color="auto"/>
            <w:bottom w:val="none" w:sz="0" w:space="0" w:color="auto"/>
            <w:right w:val="none" w:sz="0" w:space="0" w:color="auto"/>
          </w:divBdr>
        </w:div>
        <w:div w:id="188182282">
          <w:marLeft w:val="0"/>
          <w:marRight w:val="0"/>
          <w:marTop w:val="0"/>
          <w:marBottom w:val="150"/>
          <w:divBdr>
            <w:top w:val="none" w:sz="0" w:space="0" w:color="auto"/>
            <w:left w:val="none" w:sz="0" w:space="0" w:color="auto"/>
            <w:bottom w:val="none" w:sz="0" w:space="0" w:color="auto"/>
            <w:right w:val="none" w:sz="0" w:space="0" w:color="auto"/>
          </w:divBdr>
        </w:div>
        <w:div w:id="242109139">
          <w:marLeft w:val="0"/>
          <w:marRight w:val="0"/>
          <w:marTop w:val="0"/>
          <w:marBottom w:val="150"/>
          <w:divBdr>
            <w:top w:val="none" w:sz="0" w:space="0" w:color="auto"/>
            <w:left w:val="none" w:sz="0" w:space="0" w:color="auto"/>
            <w:bottom w:val="none" w:sz="0" w:space="0" w:color="auto"/>
            <w:right w:val="none" w:sz="0" w:space="0" w:color="auto"/>
          </w:divBdr>
        </w:div>
        <w:div w:id="1126124417">
          <w:marLeft w:val="0"/>
          <w:marRight w:val="0"/>
          <w:marTop w:val="0"/>
          <w:marBottom w:val="150"/>
          <w:divBdr>
            <w:top w:val="none" w:sz="0" w:space="0" w:color="auto"/>
            <w:left w:val="none" w:sz="0" w:space="0" w:color="auto"/>
            <w:bottom w:val="none" w:sz="0" w:space="0" w:color="auto"/>
            <w:right w:val="none" w:sz="0" w:space="0" w:color="auto"/>
          </w:divBdr>
        </w:div>
        <w:div w:id="871308695">
          <w:marLeft w:val="0"/>
          <w:marRight w:val="0"/>
          <w:marTop w:val="0"/>
          <w:marBottom w:val="150"/>
          <w:divBdr>
            <w:top w:val="none" w:sz="0" w:space="0" w:color="auto"/>
            <w:left w:val="none" w:sz="0" w:space="0" w:color="auto"/>
            <w:bottom w:val="none" w:sz="0" w:space="0" w:color="auto"/>
            <w:right w:val="none" w:sz="0" w:space="0" w:color="auto"/>
          </w:divBdr>
        </w:div>
        <w:div w:id="1260333191">
          <w:marLeft w:val="0"/>
          <w:marRight w:val="0"/>
          <w:marTop w:val="0"/>
          <w:marBottom w:val="150"/>
          <w:divBdr>
            <w:top w:val="none" w:sz="0" w:space="0" w:color="auto"/>
            <w:left w:val="none" w:sz="0" w:space="0" w:color="auto"/>
            <w:bottom w:val="none" w:sz="0" w:space="0" w:color="auto"/>
            <w:right w:val="none" w:sz="0" w:space="0" w:color="auto"/>
          </w:divBdr>
        </w:div>
        <w:div w:id="1466002655">
          <w:marLeft w:val="0"/>
          <w:marRight w:val="0"/>
          <w:marTop w:val="0"/>
          <w:marBottom w:val="150"/>
          <w:divBdr>
            <w:top w:val="none" w:sz="0" w:space="0" w:color="auto"/>
            <w:left w:val="none" w:sz="0" w:space="0" w:color="auto"/>
            <w:bottom w:val="none" w:sz="0" w:space="0" w:color="auto"/>
            <w:right w:val="none" w:sz="0" w:space="0" w:color="auto"/>
          </w:divBdr>
        </w:div>
        <w:div w:id="1380517190">
          <w:marLeft w:val="0"/>
          <w:marRight w:val="0"/>
          <w:marTop w:val="0"/>
          <w:marBottom w:val="150"/>
          <w:divBdr>
            <w:top w:val="none" w:sz="0" w:space="0" w:color="auto"/>
            <w:left w:val="none" w:sz="0" w:space="0" w:color="auto"/>
            <w:bottom w:val="none" w:sz="0" w:space="0" w:color="auto"/>
            <w:right w:val="none" w:sz="0" w:space="0" w:color="auto"/>
          </w:divBdr>
        </w:div>
        <w:div w:id="1791316134">
          <w:marLeft w:val="0"/>
          <w:marRight w:val="0"/>
          <w:marTop w:val="0"/>
          <w:marBottom w:val="150"/>
          <w:divBdr>
            <w:top w:val="none" w:sz="0" w:space="0" w:color="auto"/>
            <w:left w:val="none" w:sz="0" w:space="0" w:color="auto"/>
            <w:bottom w:val="none" w:sz="0" w:space="0" w:color="auto"/>
            <w:right w:val="none" w:sz="0" w:space="0" w:color="auto"/>
          </w:divBdr>
        </w:div>
        <w:div w:id="247424705">
          <w:marLeft w:val="0"/>
          <w:marRight w:val="0"/>
          <w:marTop w:val="0"/>
          <w:marBottom w:val="150"/>
          <w:divBdr>
            <w:top w:val="none" w:sz="0" w:space="0" w:color="auto"/>
            <w:left w:val="none" w:sz="0" w:space="0" w:color="auto"/>
            <w:bottom w:val="none" w:sz="0" w:space="0" w:color="auto"/>
            <w:right w:val="none" w:sz="0" w:space="0" w:color="auto"/>
          </w:divBdr>
        </w:div>
        <w:div w:id="480468012">
          <w:marLeft w:val="0"/>
          <w:marRight w:val="0"/>
          <w:marTop w:val="0"/>
          <w:marBottom w:val="150"/>
          <w:divBdr>
            <w:top w:val="none" w:sz="0" w:space="0" w:color="auto"/>
            <w:left w:val="none" w:sz="0" w:space="0" w:color="auto"/>
            <w:bottom w:val="none" w:sz="0" w:space="0" w:color="auto"/>
            <w:right w:val="none" w:sz="0" w:space="0" w:color="auto"/>
          </w:divBdr>
        </w:div>
        <w:div w:id="834957947">
          <w:marLeft w:val="0"/>
          <w:marRight w:val="0"/>
          <w:marTop w:val="0"/>
          <w:marBottom w:val="150"/>
          <w:divBdr>
            <w:top w:val="none" w:sz="0" w:space="0" w:color="auto"/>
            <w:left w:val="none" w:sz="0" w:space="0" w:color="auto"/>
            <w:bottom w:val="none" w:sz="0" w:space="0" w:color="auto"/>
            <w:right w:val="none" w:sz="0" w:space="0" w:color="auto"/>
          </w:divBdr>
        </w:div>
        <w:div w:id="290089526">
          <w:marLeft w:val="0"/>
          <w:marRight w:val="0"/>
          <w:marTop w:val="0"/>
          <w:marBottom w:val="150"/>
          <w:divBdr>
            <w:top w:val="none" w:sz="0" w:space="0" w:color="auto"/>
            <w:left w:val="none" w:sz="0" w:space="0" w:color="auto"/>
            <w:bottom w:val="none" w:sz="0" w:space="0" w:color="auto"/>
            <w:right w:val="none" w:sz="0" w:space="0" w:color="auto"/>
          </w:divBdr>
        </w:div>
        <w:div w:id="1028526630">
          <w:marLeft w:val="0"/>
          <w:marRight w:val="0"/>
          <w:marTop w:val="0"/>
          <w:marBottom w:val="150"/>
          <w:divBdr>
            <w:top w:val="none" w:sz="0" w:space="0" w:color="auto"/>
            <w:left w:val="none" w:sz="0" w:space="0" w:color="auto"/>
            <w:bottom w:val="none" w:sz="0" w:space="0" w:color="auto"/>
            <w:right w:val="none" w:sz="0" w:space="0" w:color="auto"/>
          </w:divBdr>
        </w:div>
        <w:div w:id="957296619">
          <w:marLeft w:val="0"/>
          <w:marRight w:val="0"/>
          <w:marTop w:val="0"/>
          <w:marBottom w:val="150"/>
          <w:divBdr>
            <w:top w:val="none" w:sz="0" w:space="0" w:color="auto"/>
            <w:left w:val="none" w:sz="0" w:space="0" w:color="auto"/>
            <w:bottom w:val="none" w:sz="0" w:space="0" w:color="auto"/>
            <w:right w:val="none" w:sz="0" w:space="0" w:color="auto"/>
          </w:divBdr>
        </w:div>
        <w:div w:id="1651061481">
          <w:marLeft w:val="0"/>
          <w:marRight w:val="0"/>
          <w:marTop w:val="0"/>
          <w:marBottom w:val="150"/>
          <w:divBdr>
            <w:top w:val="none" w:sz="0" w:space="0" w:color="auto"/>
            <w:left w:val="none" w:sz="0" w:space="0" w:color="auto"/>
            <w:bottom w:val="none" w:sz="0" w:space="0" w:color="auto"/>
            <w:right w:val="none" w:sz="0" w:space="0" w:color="auto"/>
          </w:divBdr>
        </w:div>
        <w:div w:id="815415713">
          <w:marLeft w:val="0"/>
          <w:marRight w:val="0"/>
          <w:marTop w:val="0"/>
          <w:marBottom w:val="150"/>
          <w:divBdr>
            <w:top w:val="none" w:sz="0" w:space="0" w:color="auto"/>
            <w:left w:val="none" w:sz="0" w:space="0" w:color="auto"/>
            <w:bottom w:val="none" w:sz="0" w:space="0" w:color="auto"/>
            <w:right w:val="none" w:sz="0" w:space="0" w:color="auto"/>
          </w:divBdr>
        </w:div>
        <w:div w:id="1484588473">
          <w:marLeft w:val="0"/>
          <w:marRight w:val="0"/>
          <w:marTop w:val="0"/>
          <w:marBottom w:val="150"/>
          <w:divBdr>
            <w:top w:val="none" w:sz="0" w:space="0" w:color="auto"/>
            <w:left w:val="none" w:sz="0" w:space="0" w:color="auto"/>
            <w:bottom w:val="none" w:sz="0" w:space="0" w:color="auto"/>
            <w:right w:val="none" w:sz="0" w:space="0" w:color="auto"/>
          </w:divBdr>
        </w:div>
        <w:div w:id="425272034">
          <w:marLeft w:val="0"/>
          <w:marRight w:val="0"/>
          <w:marTop w:val="0"/>
          <w:marBottom w:val="150"/>
          <w:divBdr>
            <w:top w:val="none" w:sz="0" w:space="0" w:color="auto"/>
            <w:left w:val="none" w:sz="0" w:space="0" w:color="auto"/>
            <w:bottom w:val="none" w:sz="0" w:space="0" w:color="auto"/>
            <w:right w:val="none" w:sz="0" w:space="0" w:color="auto"/>
          </w:divBdr>
        </w:div>
        <w:div w:id="1244027699">
          <w:marLeft w:val="0"/>
          <w:marRight w:val="0"/>
          <w:marTop w:val="0"/>
          <w:marBottom w:val="150"/>
          <w:divBdr>
            <w:top w:val="none" w:sz="0" w:space="0" w:color="auto"/>
            <w:left w:val="none" w:sz="0" w:space="0" w:color="auto"/>
            <w:bottom w:val="none" w:sz="0" w:space="0" w:color="auto"/>
            <w:right w:val="none" w:sz="0" w:space="0" w:color="auto"/>
          </w:divBdr>
        </w:div>
        <w:div w:id="1744260052">
          <w:marLeft w:val="0"/>
          <w:marRight w:val="0"/>
          <w:marTop w:val="0"/>
          <w:marBottom w:val="150"/>
          <w:divBdr>
            <w:top w:val="none" w:sz="0" w:space="0" w:color="auto"/>
            <w:left w:val="none" w:sz="0" w:space="0" w:color="auto"/>
            <w:bottom w:val="none" w:sz="0" w:space="0" w:color="auto"/>
            <w:right w:val="none" w:sz="0" w:space="0" w:color="auto"/>
          </w:divBdr>
        </w:div>
        <w:div w:id="375006253">
          <w:marLeft w:val="0"/>
          <w:marRight w:val="0"/>
          <w:marTop w:val="0"/>
          <w:marBottom w:val="150"/>
          <w:divBdr>
            <w:top w:val="none" w:sz="0" w:space="0" w:color="auto"/>
            <w:left w:val="none" w:sz="0" w:space="0" w:color="auto"/>
            <w:bottom w:val="none" w:sz="0" w:space="0" w:color="auto"/>
            <w:right w:val="none" w:sz="0" w:space="0" w:color="auto"/>
          </w:divBdr>
        </w:div>
        <w:div w:id="1696465149">
          <w:marLeft w:val="0"/>
          <w:marRight w:val="0"/>
          <w:marTop w:val="0"/>
          <w:marBottom w:val="150"/>
          <w:divBdr>
            <w:top w:val="none" w:sz="0" w:space="0" w:color="auto"/>
            <w:left w:val="none" w:sz="0" w:space="0" w:color="auto"/>
            <w:bottom w:val="none" w:sz="0" w:space="0" w:color="auto"/>
            <w:right w:val="none" w:sz="0" w:space="0" w:color="auto"/>
          </w:divBdr>
        </w:div>
        <w:div w:id="1694383596">
          <w:marLeft w:val="0"/>
          <w:marRight w:val="0"/>
          <w:marTop w:val="0"/>
          <w:marBottom w:val="150"/>
          <w:divBdr>
            <w:top w:val="none" w:sz="0" w:space="0" w:color="auto"/>
            <w:left w:val="none" w:sz="0" w:space="0" w:color="auto"/>
            <w:bottom w:val="none" w:sz="0" w:space="0" w:color="auto"/>
            <w:right w:val="none" w:sz="0" w:space="0" w:color="auto"/>
          </w:divBdr>
        </w:div>
        <w:div w:id="545719559">
          <w:marLeft w:val="0"/>
          <w:marRight w:val="0"/>
          <w:marTop w:val="0"/>
          <w:marBottom w:val="150"/>
          <w:divBdr>
            <w:top w:val="none" w:sz="0" w:space="0" w:color="auto"/>
            <w:left w:val="none" w:sz="0" w:space="0" w:color="auto"/>
            <w:bottom w:val="none" w:sz="0" w:space="0" w:color="auto"/>
            <w:right w:val="none" w:sz="0" w:space="0" w:color="auto"/>
          </w:divBdr>
        </w:div>
        <w:div w:id="1998411724">
          <w:marLeft w:val="0"/>
          <w:marRight w:val="0"/>
          <w:marTop w:val="0"/>
          <w:marBottom w:val="150"/>
          <w:divBdr>
            <w:top w:val="none" w:sz="0" w:space="0" w:color="auto"/>
            <w:left w:val="none" w:sz="0" w:space="0" w:color="auto"/>
            <w:bottom w:val="none" w:sz="0" w:space="0" w:color="auto"/>
            <w:right w:val="none" w:sz="0" w:space="0" w:color="auto"/>
          </w:divBdr>
        </w:div>
        <w:div w:id="1153332189">
          <w:marLeft w:val="0"/>
          <w:marRight w:val="0"/>
          <w:marTop w:val="0"/>
          <w:marBottom w:val="150"/>
          <w:divBdr>
            <w:top w:val="none" w:sz="0" w:space="0" w:color="auto"/>
            <w:left w:val="none" w:sz="0" w:space="0" w:color="auto"/>
            <w:bottom w:val="none" w:sz="0" w:space="0" w:color="auto"/>
            <w:right w:val="none" w:sz="0" w:space="0" w:color="auto"/>
          </w:divBdr>
        </w:div>
        <w:div w:id="255750625">
          <w:marLeft w:val="0"/>
          <w:marRight w:val="0"/>
          <w:marTop w:val="0"/>
          <w:marBottom w:val="150"/>
          <w:divBdr>
            <w:top w:val="none" w:sz="0" w:space="0" w:color="auto"/>
            <w:left w:val="none" w:sz="0" w:space="0" w:color="auto"/>
            <w:bottom w:val="none" w:sz="0" w:space="0" w:color="auto"/>
            <w:right w:val="none" w:sz="0" w:space="0" w:color="auto"/>
          </w:divBdr>
        </w:div>
        <w:div w:id="1817146078">
          <w:marLeft w:val="0"/>
          <w:marRight w:val="0"/>
          <w:marTop w:val="0"/>
          <w:marBottom w:val="150"/>
          <w:divBdr>
            <w:top w:val="none" w:sz="0" w:space="0" w:color="auto"/>
            <w:left w:val="none" w:sz="0" w:space="0" w:color="auto"/>
            <w:bottom w:val="none" w:sz="0" w:space="0" w:color="auto"/>
            <w:right w:val="none" w:sz="0" w:space="0" w:color="auto"/>
          </w:divBdr>
        </w:div>
        <w:div w:id="1277103103">
          <w:marLeft w:val="0"/>
          <w:marRight w:val="0"/>
          <w:marTop w:val="0"/>
          <w:marBottom w:val="150"/>
          <w:divBdr>
            <w:top w:val="none" w:sz="0" w:space="0" w:color="auto"/>
            <w:left w:val="none" w:sz="0" w:space="0" w:color="auto"/>
            <w:bottom w:val="none" w:sz="0" w:space="0" w:color="auto"/>
            <w:right w:val="none" w:sz="0" w:space="0" w:color="auto"/>
          </w:divBdr>
        </w:div>
        <w:div w:id="935867749">
          <w:marLeft w:val="0"/>
          <w:marRight w:val="0"/>
          <w:marTop w:val="0"/>
          <w:marBottom w:val="150"/>
          <w:divBdr>
            <w:top w:val="none" w:sz="0" w:space="0" w:color="auto"/>
            <w:left w:val="none" w:sz="0" w:space="0" w:color="auto"/>
            <w:bottom w:val="none" w:sz="0" w:space="0" w:color="auto"/>
            <w:right w:val="none" w:sz="0" w:space="0" w:color="auto"/>
          </w:divBdr>
        </w:div>
        <w:div w:id="2089886478">
          <w:marLeft w:val="0"/>
          <w:marRight w:val="0"/>
          <w:marTop w:val="0"/>
          <w:marBottom w:val="150"/>
          <w:divBdr>
            <w:top w:val="none" w:sz="0" w:space="0" w:color="auto"/>
            <w:left w:val="none" w:sz="0" w:space="0" w:color="auto"/>
            <w:bottom w:val="none" w:sz="0" w:space="0" w:color="auto"/>
            <w:right w:val="none" w:sz="0" w:space="0" w:color="auto"/>
          </w:divBdr>
        </w:div>
        <w:div w:id="1751151523">
          <w:marLeft w:val="0"/>
          <w:marRight w:val="0"/>
          <w:marTop w:val="0"/>
          <w:marBottom w:val="150"/>
          <w:divBdr>
            <w:top w:val="none" w:sz="0" w:space="0" w:color="auto"/>
            <w:left w:val="none" w:sz="0" w:space="0" w:color="auto"/>
            <w:bottom w:val="none" w:sz="0" w:space="0" w:color="auto"/>
            <w:right w:val="none" w:sz="0" w:space="0" w:color="auto"/>
          </w:divBdr>
        </w:div>
        <w:div w:id="1545368875">
          <w:marLeft w:val="0"/>
          <w:marRight w:val="0"/>
          <w:marTop w:val="0"/>
          <w:marBottom w:val="150"/>
          <w:divBdr>
            <w:top w:val="none" w:sz="0" w:space="0" w:color="auto"/>
            <w:left w:val="none" w:sz="0" w:space="0" w:color="auto"/>
            <w:bottom w:val="none" w:sz="0" w:space="0" w:color="auto"/>
            <w:right w:val="none" w:sz="0" w:space="0" w:color="auto"/>
          </w:divBdr>
        </w:div>
        <w:div w:id="289559898">
          <w:marLeft w:val="0"/>
          <w:marRight w:val="0"/>
          <w:marTop w:val="0"/>
          <w:marBottom w:val="150"/>
          <w:divBdr>
            <w:top w:val="none" w:sz="0" w:space="0" w:color="auto"/>
            <w:left w:val="none" w:sz="0" w:space="0" w:color="auto"/>
            <w:bottom w:val="none" w:sz="0" w:space="0" w:color="auto"/>
            <w:right w:val="none" w:sz="0" w:space="0" w:color="auto"/>
          </w:divBdr>
        </w:div>
        <w:div w:id="306206119">
          <w:marLeft w:val="0"/>
          <w:marRight w:val="0"/>
          <w:marTop w:val="0"/>
          <w:marBottom w:val="150"/>
          <w:divBdr>
            <w:top w:val="none" w:sz="0" w:space="0" w:color="auto"/>
            <w:left w:val="none" w:sz="0" w:space="0" w:color="auto"/>
            <w:bottom w:val="none" w:sz="0" w:space="0" w:color="auto"/>
            <w:right w:val="none" w:sz="0" w:space="0" w:color="auto"/>
          </w:divBdr>
        </w:div>
        <w:div w:id="414867260">
          <w:marLeft w:val="0"/>
          <w:marRight w:val="0"/>
          <w:marTop w:val="0"/>
          <w:marBottom w:val="150"/>
          <w:divBdr>
            <w:top w:val="none" w:sz="0" w:space="0" w:color="auto"/>
            <w:left w:val="none" w:sz="0" w:space="0" w:color="auto"/>
            <w:bottom w:val="none" w:sz="0" w:space="0" w:color="auto"/>
            <w:right w:val="none" w:sz="0" w:space="0" w:color="auto"/>
          </w:divBdr>
        </w:div>
        <w:div w:id="610744024">
          <w:marLeft w:val="0"/>
          <w:marRight w:val="0"/>
          <w:marTop w:val="0"/>
          <w:marBottom w:val="150"/>
          <w:divBdr>
            <w:top w:val="none" w:sz="0" w:space="0" w:color="auto"/>
            <w:left w:val="none" w:sz="0" w:space="0" w:color="auto"/>
            <w:bottom w:val="none" w:sz="0" w:space="0" w:color="auto"/>
            <w:right w:val="none" w:sz="0" w:space="0" w:color="auto"/>
          </w:divBdr>
        </w:div>
        <w:div w:id="530652349">
          <w:marLeft w:val="0"/>
          <w:marRight w:val="0"/>
          <w:marTop w:val="0"/>
          <w:marBottom w:val="150"/>
          <w:divBdr>
            <w:top w:val="none" w:sz="0" w:space="0" w:color="auto"/>
            <w:left w:val="none" w:sz="0" w:space="0" w:color="auto"/>
            <w:bottom w:val="none" w:sz="0" w:space="0" w:color="auto"/>
            <w:right w:val="none" w:sz="0" w:space="0" w:color="auto"/>
          </w:divBdr>
        </w:div>
        <w:div w:id="85732458">
          <w:marLeft w:val="0"/>
          <w:marRight w:val="0"/>
          <w:marTop w:val="0"/>
          <w:marBottom w:val="150"/>
          <w:divBdr>
            <w:top w:val="none" w:sz="0" w:space="0" w:color="auto"/>
            <w:left w:val="none" w:sz="0" w:space="0" w:color="auto"/>
            <w:bottom w:val="none" w:sz="0" w:space="0" w:color="auto"/>
            <w:right w:val="none" w:sz="0" w:space="0" w:color="auto"/>
          </w:divBdr>
        </w:div>
        <w:div w:id="2038503351">
          <w:marLeft w:val="0"/>
          <w:marRight w:val="0"/>
          <w:marTop w:val="0"/>
          <w:marBottom w:val="150"/>
          <w:divBdr>
            <w:top w:val="none" w:sz="0" w:space="0" w:color="auto"/>
            <w:left w:val="none" w:sz="0" w:space="0" w:color="auto"/>
            <w:bottom w:val="none" w:sz="0" w:space="0" w:color="auto"/>
            <w:right w:val="none" w:sz="0" w:space="0" w:color="auto"/>
          </w:divBdr>
        </w:div>
        <w:div w:id="1245187339">
          <w:marLeft w:val="0"/>
          <w:marRight w:val="0"/>
          <w:marTop w:val="0"/>
          <w:marBottom w:val="150"/>
          <w:divBdr>
            <w:top w:val="none" w:sz="0" w:space="0" w:color="auto"/>
            <w:left w:val="none" w:sz="0" w:space="0" w:color="auto"/>
            <w:bottom w:val="none" w:sz="0" w:space="0" w:color="auto"/>
            <w:right w:val="none" w:sz="0" w:space="0" w:color="auto"/>
          </w:divBdr>
        </w:div>
        <w:div w:id="1882814616">
          <w:marLeft w:val="0"/>
          <w:marRight w:val="0"/>
          <w:marTop w:val="0"/>
          <w:marBottom w:val="150"/>
          <w:divBdr>
            <w:top w:val="none" w:sz="0" w:space="0" w:color="auto"/>
            <w:left w:val="none" w:sz="0" w:space="0" w:color="auto"/>
            <w:bottom w:val="none" w:sz="0" w:space="0" w:color="auto"/>
            <w:right w:val="none" w:sz="0" w:space="0" w:color="auto"/>
          </w:divBdr>
        </w:div>
        <w:div w:id="15665433">
          <w:marLeft w:val="0"/>
          <w:marRight w:val="0"/>
          <w:marTop w:val="0"/>
          <w:marBottom w:val="150"/>
          <w:divBdr>
            <w:top w:val="none" w:sz="0" w:space="0" w:color="auto"/>
            <w:left w:val="none" w:sz="0" w:space="0" w:color="auto"/>
            <w:bottom w:val="none" w:sz="0" w:space="0" w:color="auto"/>
            <w:right w:val="none" w:sz="0" w:space="0" w:color="auto"/>
          </w:divBdr>
        </w:div>
        <w:div w:id="361707596">
          <w:marLeft w:val="0"/>
          <w:marRight w:val="0"/>
          <w:marTop w:val="0"/>
          <w:marBottom w:val="150"/>
          <w:divBdr>
            <w:top w:val="none" w:sz="0" w:space="0" w:color="auto"/>
            <w:left w:val="none" w:sz="0" w:space="0" w:color="auto"/>
            <w:bottom w:val="none" w:sz="0" w:space="0" w:color="auto"/>
            <w:right w:val="none" w:sz="0" w:space="0" w:color="auto"/>
          </w:divBdr>
        </w:div>
        <w:div w:id="1166938728">
          <w:marLeft w:val="0"/>
          <w:marRight w:val="0"/>
          <w:marTop w:val="0"/>
          <w:marBottom w:val="150"/>
          <w:divBdr>
            <w:top w:val="none" w:sz="0" w:space="0" w:color="auto"/>
            <w:left w:val="none" w:sz="0" w:space="0" w:color="auto"/>
            <w:bottom w:val="none" w:sz="0" w:space="0" w:color="auto"/>
            <w:right w:val="none" w:sz="0" w:space="0" w:color="auto"/>
          </w:divBdr>
        </w:div>
        <w:div w:id="536160629">
          <w:marLeft w:val="0"/>
          <w:marRight w:val="0"/>
          <w:marTop w:val="0"/>
          <w:marBottom w:val="150"/>
          <w:divBdr>
            <w:top w:val="none" w:sz="0" w:space="0" w:color="auto"/>
            <w:left w:val="none" w:sz="0" w:space="0" w:color="auto"/>
            <w:bottom w:val="none" w:sz="0" w:space="0" w:color="auto"/>
            <w:right w:val="none" w:sz="0" w:space="0" w:color="auto"/>
          </w:divBdr>
        </w:div>
        <w:div w:id="170996526">
          <w:marLeft w:val="0"/>
          <w:marRight w:val="0"/>
          <w:marTop w:val="0"/>
          <w:marBottom w:val="150"/>
          <w:divBdr>
            <w:top w:val="none" w:sz="0" w:space="0" w:color="auto"/>
            <w:left w:val="none" w:sz="0" w:space="0" w:color="auto"/>
            <w:bottom w:val="none" w:sz="0" w:space="0" w:color="auto"/>
            <w:right w:val="none" w:sz="0" w:space="0" w:color="auto"/>
          </w:divBdr>
        </w:div>
        <w:div w:id="310596444">
          <w:marLeft w:val="0"/>
          <w:marRight w:val="0"/>
          <w:marTop w:val="0"/>
          <w:marBottom w:val="150"/>
          <w:divBdr>
            <w:top w:val="none" w:sz="0" w:space="0" w:color="auto"/>
            <w:left w:val="none" w:sz="0" w:space="0" w:color="auto"/>
            <w:bottom w:val="none" w:sz="0" w:space="0" w:color="auto"/>
            <w:right w:val="none" w:sz="0" w:space="0" w:color="auto"/>
          </w:divBdr>
        </w:div>
        <w:div w:id="351229219">
          <w:marLeft w:val="0"/>
          <w:marRight w:val="0"/>
          <w:marTop w:val="0"/>
          <w:marBottom w:val="150"/>
          <w:divBdr>
            <w:top w:val="none" w:sz="0" w:space="0" w:color="auto"/>
            <w:left w:val="none" w:sz="0" w:space="0" w:color="auto"/>
            <w:bottom w:val="none" w:sz="0" w:space="0" w:color="auto"/>
            <w:right w:val="none" w:sz="0" w:space="0" w:color="auto"/>
          </w:divBdr>
        </w:div>
        <w:div w:id="1195538019">
          <w:marLeft w:val="0"/>
          <w:marRight w:val="0"/>
          <w:marTop w:val="0"/>
          <w:marBottom w:val="150"/>
          <w:divBdr>
            <w:top w:val="none" w:sz="0" w:space="0" w:color="auto"/>
            <w:left w:val="none" w:sz="0" w:space="0" w:color="auto"/>
            <w:bottom w:val="none" w:sz="0" w:space="0" w:color="auto"/>
            <w:right w:val="none" w:sz="0" w:space="0" w:color="auto"/>
          </w:divBdr>
        </w:div>
        <w:div w:id="1572740410">
          <w:marLeft w:val="0"/>
          <w:marRight w:val="0"/>
          <w:marTop w:val="0"/>
          <w:marBottom w:val="150"/>
          <w:divBdr>
            <w:top w:val="none" w:sz="0" w:space="0" w:color="auto"/>
            <w:left w:val="none" w:sz="0" w:space="0" w:color="auto"/>
            <w:bottom w:val="none" w:sz="0" w:space="0" w:color="auto"/>
            <w:right w:val="none" w:sz="0" w:space="0" w:color="auto"/>
          </w:divBdr>
        </w:div>
        <w:div w:id="1411660106">
          <w:marLeft w:val="0"/>
          <w:marRight w:val="0"/>
          <w:marTop w:val="0"/>
          <w:marBottom w:val="150"/>
          <w:divBdr>
            <w:top w:val="none" w:sz="0" w:space="0" w:color="auto"/>
            <w:left w:val="none" w:sz="0" w:space="0" w:color="auto"/>
            <w:bottom w:val="none" w:sz="0" w:space="0" w:color="auto"/>
            <w:right w:val="none" w:sz="0" w:space="0" w:color="auto"/>
          </w:divBdr>
        </w:div>
        <w:div w:id="1611666615">
          <w:marLeft w:val="0"/>
          <w:marRight w:val="0"/>
          <w:marTop w:val="0"/>
          <w:marBottom w:val="150"/>
          <w:divBdr>
            <w:top w:val="none" w:sz="0" w:space="0" w:color="auto"/>
            <w:left w:val="none" w:sz="0" w:space="0" w:color="auto"/>
            <w:bottom w:val="none" w:sz="0" w:space="0" w:color="auto"/>
            <w:right w:val="none" w:sz="0" w:space="0" w:color="auto"/>
          </w:divBdr>
        </w:div>
        <w:div w:id="900869744">
          <w:marLeft w:val="0"/>
          <w:marRight w:val="0"/>
          <w:marTop w:val="0"/>
          <w:marBottom w:val="150"/>
          <w:divBdr>
            <w:top w:val="none" w:sz="0" w:space="0" w:color="auto"/>
            <w:left w:val="none" w:sz="0" w:space="0" w:color="auto"/>
            <w:bottom w:val="none" w:sz="0" w:space="0" w:color="auto"/>
            <w:right w:val="none" w:sz="0" w:space="0" w:color="auto"/>
          </w:divBdr>
        </w:div>
        <w:div w:id="499078772">
          <w:marLeft w:val="0"/>
          <w:marRight w:val="0"/>
          <w:marTop w:val="0"/>
          <w:marBottom w:val="150"/>
          <w:divBdr>
            <w:top w:val="none" w:sz="0" w:space="0" w:color="auto"/>
            <w:left w:val="none" w:sz="0" w:space="0" w:color="auto"/>
            <w:bottom w:val="none" w:sz="0" w:space="0" w:color="auto"/>
            <w:right w:val="none" w:sz="0" w:space="0" w:color="auto"/>
          </w:divBdr>
        </w:div>
        <w:div w:id="1321930761">
          <w:marLeft w:val="0"/>
          <w:marRight w:val="0"/>
          <w:marTop w:val="0"/>
          <w:marBottom w:val="150"/>
          <w:divBdr>
            <w:top w:val="none" w:sz="0" w:space="0" w:color="auto"/>
            <w:left w:val="none" w:sz="0" w:space="0" w:color="auto"/>
            <w:bottom w:val="none" w:sz="0" w:space="0" w:color="auto"/>
            <w:right w:val="none" w:sz="0" w:space="0" w:color="auto"/>
          </w:divBdr>
        </w:div>
        <w:div w:id="913318556">
          <w:marLeft w:val="0"/>
          <w:marRight w:val="0"/>
          <w:marTop w:val="0"/>
          <w:marBottom w:val="150"/>
          <w:divBdr>
            <w:top w:val="none" w:sz="0" w:space="0" w:color="auto"/>
            <w:left w:val="none" w:sz="0" w:space="0" w:color="auto"/>
            <w:bottom w:val="none" w:sz="0" w:space="0" w:color="auto"/>
            <w:right w:val="none" w:sz="0" w:space="0" w:color="auto"/>
          </w:divBdr>
        </w:div>
        <w:div w:id="1081869793">
          <w:marLeft w:val="0"/>
          <w:marRight w:val="0"/>
          <w:marTop w:val="0"/>
          <w:marBottom w:val="150"/>
          <w:divBdr>
            <w:top w:val="none" w:sz="0" w:space="0" w:color="auto"/>
            <w:left w:val="none" w:sz="0" w:space="0" w:color="auto"/>
            <w:bottom w:val="none" w:sz="0" w:space="0" w:color="auto"/>
            <w:right w:val="none" w:sz="0" w:space="0" w:color="auto"/>
          </w:divBdr>
        </w:div>
        <w:div w:id="435951175">
          <w:marLeft w:val="0"/>
          <w:marRight w:val="0"/>
          <w:marTop w:val="0"/>
          <w:marBottom w:val="150"/>
          <w:divBdr>
            <w:top w:val="none" w:sz="0" w:space="0" w:color="auto"/>
            <w:left w:val="none" w:sz="0" w:space="0" w:color="auto"/>
            <w:bottom w:val="none" w:sz="0" w:space="0" w:color="auto"/>
            <w:right w:val="none" w:sz="0" w:space="0" w:color="auto"/>
          </w:divBdr>
        </w:div>
        <w:div w:id="973025550">
          <w:marLeft w:val="0"/>
          <w:marRight w:val="0"/>
          <w:marTop w:val="0"/>
          <w:marBottom w:val="150"/>
          <w:divBdr>
            <w:top w:val="none" w:sz="0" w:space="0" w:color="auto"/>
            <w:left w:val="none" w:sz="0" w:space="0" w:color="auto"/>
            <w:bottom w:val="none" w:sz="0" w:space="0" w:color="auto"/>
            <w:right w:val="none" w:sz="0" w:space="0" w:color="auto"/>
          </w:divBdr>
        </w:div>
        <w:div w:id="232931654">
          <w:marLeft w:val="0"/>
          <w:marRight w:val="0"/>
          <w:marTop w:val="0"/>
          <w:marBottom w:val="150"/>
          <w:divBdr>
            <w:top w:val="none" w:sz="0" w:space="0" w:color="auto"/>
            <w:left w:val="none" w:sz="0" w:space="0" w:color="auto"/>
            <w:bottom w:val="none" w:sz="0" w:space="0" w:color="auto"/>
            <w:right w:val="none" w:sz="0" w:space="0" w:color="auto"/>
          </w:divBdr>
        </w:div>
        <w:div w:id="983973713">
          <w:marLeft w:val="0"/>
          <w:marRight w:val="0"/>
          <w:marTop w:val="0"/>
          <w:marBottom w:val="150"/>
          <w:divBdr>
            <w:top w:val="none" w:sz="0" w:space="0" w:color="auto"/>
            <w:left w:val="none" w:sz="0" w:space="0" w:color="auto"/>
            <w:bottom w:val="none" w:sz="0" w:space="0" w:color="auto"/>
            <w:right w:val="none" w:sz="0" w:space="0" w:color="auto"/>
          </w:divBdr>
        </w:div>
        <w:div w:id="399639577">
          <w:marLeft w:val="0"/>
          <w:marRight w:val="0"/>
          <w:marTop w:val="0"/>
          <w:marBottom w:val="150"/>
          <w:divBdr>
            <w:top w:val="none" w:sz="0" w:space="0" w:color="auto"/>
            <w:left w:val="none" w:sz="0" w:space="0" w:color="auto"/>
            <w:bottom w:val="none" w:sz="0" w:space="0" w:color="auto"/>
            <w:right w:val="none" w:sz="0" w:space="0" w:color="auto"/>
          </w:divBdr>
        </w:div>
        <w:div w:id="1258976472">
          <w:marLeft w:val="0"/>
          <w:marRight w:val="0"/>
          <w:marTop w:val="0"/>
          <w:marBottom w:val="150"/>
          <w:divBdr>
            <w:top w:val="none" w:sz="0" w:space="0" w:color="auto"/>
            <w:left w:val="none" w:sz="0" w:space="0" w:color="auto"/>
            <w:bottom w:val="none" w:sz="0" w:space="0" w:color="auto"/>
            <w:right w:val="none" w:sz="0" w:space="0" w:color="auto"/>
          </w:divBdr>
        </w:div>
        <w:div w:id="980576133">
          <w:marLeft w:val="0"/>
          <w:marRight w:val="0"/>
          <w:marTop w:val="0"/>
          <w:marBottom w:val="150"/>
          <w:divBdr>
            <w:top w:val="none" w:sz="0" w:space="0" w:color="auto"/>
            <w:left w:val="none" w:sz="0" w:space="0" w:color="auto"/>
            <w:bottom w:val="none" w:sz="0" w:space="0" w:color="auto"/>
            <w:right w:val="none" w:sz="0" w:space="0" w:color="auto"/>
          </w:divBdr>
        </w:div>
        <w:div w:id="2001156782">
          <w:marLeft w:val="0"/>
          <w:marRight w:val="0"/>
          <w:marTop w:val="0"/>
          <w:marBottom w:val="150"/>
          <w:divBdr>
            <w:top w:val="none" w:sz="0" w:space="0" w:color="auto"/>
            <w:left w:val="none" w:sz="0" w:space="0" w:color="auto"/>
            <w:bottom w:val="none" w:sz="0" w:space="0" w:color="auto"/>
            <w:right w:val="none" w:sz="0" w:space="0" w:color="auto"/>
          </w:divBdr>
        </w:div>
        <w:div w:id="1370454914">
          <w:marLeft w:val="0"/>
          <w:marRight w:val="0"/>
          <w:marTop w:val="0"/>
          <w:marBottom w:val="150"/>
          <w:divBdr>
            <w:top w:val="none" w:sz="0" w:space="0" w:color="auto"/>
            <w:left w:val="none" w:sz="0" w:space="0" w:color="auto"/>
            <w:bottom w:val="none" w:sz="0" w:space="0" w:color="auto"/>
            <w:right w:val="none" w:sz="0" w:space="0" w:color="auto"/>
          </w:divBdr>
        </w:div>
        <w:div w:id="1367872796">
          <w:marLeft w:val="0"/>
          <w:marRight w:val="0"/>
          <w:marTop w:val="0"/>
          <w:marBottom w:val="150"/>
          <w:divBdr>
            <w:top w:val="none" w:sz="0" w:space="0" w:color="auto"/>
            <w:left w:val="none" w:sz="0" w:space="0" w:color="auto"/>
            <w:bottom w:val="none" w:sz="0" w:space="0" w:color="auto"/>
            <w:right w:val="none" w:sz="0" w:space="0" w:color="auto"/>
          </w:divBdr>
        </w:div>
        <w:div w:id="1335574942">
          <w:marLeft w:val="0"/>
          <w:marRight w:val="0"/>
          <w:marTop w:val="0"/>
          <w:marBottom w:val="150"/>
          <w:divBdr>
            <w:top w:val="none" w:sz="0" w:space="0" w:color="auto"/>
            <w:left w:val="none" w:sz="0" w:space="0" w:color="auto"/>
            <w:bottom w:val="none" w:sz="0" w:space="0" w:color="auto"/>
            <w:right w:val="none" w:sz="0" w:space="0" w:color="auto"/>
          </w:divBdr>
        </w:div>
        <w:div w:id="1388647278">
          <w:marLeft w:val="0"/>
          <w:marRight w:val="0"/>
          <w:marTop w:val="0"/>
          <w:marBottom w:val="150"/>
          <w:divBdr>
            <w:top w:val="none" w:sz="0" w:space="0" w:color="auto"/>
            <w:left w:val="none" w:sz="0" w:space="0" w:color="auto"/>
            <w:bottom w:val="none" w:sz="0" w:space="0" w:color="auto"/>
            <w:right w:val="none" w:sz="0" w:space="0" w:color="auto"/>
          </w:divBdr>
        </w:div>
        <w:div w:id="1703018864">
          <w:marLeft w:val="0"/>
          <w:marRight w:val="0"/>
          <w:marTop w:val="0"/>
          <w:marBottom w:val="150"/>
          <w:divBdr>
            <w:top w:val="none" w:sz="0" w:space="0" w:color="auto"/>
            <w:left w:val="none" w:sz="0" w:space="0" w:color="auto"/>
            <w:bottom w:val="none" w:sz="0" w:space="0" w:color="auto"/>
            <w:right w:val="none" w:sz="0" w:space="0" w:color="auto"/>
          </w:divBdr>
        </w:div>
        <w:div w:id="950824582">
          <w:marLeft w:val="0"/>
          <w:marRight w:val="0"/>
          <w:marTop w:val="0"/>
          <w:marBottom w:val="150"/>
          <w:divBdr>
            <w:top w:val="none" w:sz="0" w:space="0" w:color="auto"/>
            <w:left w:val="none" w:sz="0" w:space="0" w:color="auto"/>
            <w:bottom w:val="none" w:sz="0" w:space="0" w:color="auto"/>
            <w:right w:val="none" w:sz="0" w:space="0" w:color="auto"/>
          </w:divBdr>
        </w:div>
        <w:div w:id="1137643842">
          <w:marLeft w:val="0"/>
          <w:marRight w:val="0"/>
          <w:marTop w:val="0"/>
          <w:marBottom w:val="150"/>
          <w:divBdr>
            <w:top w:val="none" w:sz="0" w:space="0" w:color="auto"/>
            <w:left w:val="none" w:sz="0" w:space="0" w:color="auto"/>
            <w:bottom w:val="none" w:sz="0" w:space="0" w:color="auto"/>
            <w:right w:val="none" w:sz="0" w:space="0" w:color="auto"/>
          </w:divBdr>
        </w:div>
        <w:div w:id="274753540">
          <w:marLeft w:val="0"/>
          <w:marRight w:val="0"/>
          <w:marTop w:val="0"/>
          <w:marBottom w:val="150"/>
          <w:divBdr>
            <w:top w:val="none" w:sz="0" w:space="0" w:color="auto"/>
            <w:left w:val="none" w:sz="0" w:space="0" w:color="auto"/>
            <w:bottom w:val="none" w:sz="0" w:space="0" w:color="auto"/>
            <w:right w:val="none" w:sz="0" w:space="0" w:color="auto"/>
          </w:divBdr>
        </w:div>
        <w:div w:id="2014718651">
          <w:marLeft w:val="0"/>
          <w:marRight w:val="0"/>
          <w:marTop w:val="0"/>
          <w:marBottom w:val="150"/>
          <w:divBdr>
            <w:top w:val="none" w:sz="0" w:space="0" w:color="auto"/>
            <w:left w:val="none" w:sz="0" w:space="0" w:color="auto"/>
            <w:bottom w:val="none" w:sz="0" w:space="0" w:color="auto"/>
            <w:right w:val="none" w:sz="0" w:space="0" w:color="auto"/>
          </w:divBdr>
        </w:div>
        <w:div w:id="1418088400">
          <w:marLeft w:val="0"/>
          <w:marRight w:val="0"/>
          <w:marTop w:val="0"/>
          <w:marBottom w:val="150"/>
          <w:divBdr>
            <w:top w:val="none" w:sz="0" w:space="0" w:color="auto"/>
            <w:left w:val="none" w:sz="0" w:space="0" w:color="auto"/>
            <w:bottom w:val="none" w:sz="0" w:space="0" w:color="auto"/>
            <w:right w:val="none" w:sz="0" w:space="0" w:color="auto"/>
          </w:divBdr>
        </w:div>
        <w:div w:id="204371831">
          <w:marLeft w:val="0"/>
          <w:marRight w:val="0"/>
          <w:marTop w:val="0"/>
          <w:marBottom w:val="150"/>
          <w:divBdr>
            <w:top w:val="none" w:sz="0" w:space="0" w:color="auto"/>
            <w:left w:val="none" w:sz="0" w:space="0" w:color="auto"/>
            <w:bottom w:val="none" w:sz="0" w:space="0" w:color="auto"/>
            <w:right w:val="none" w:sz="0" w:space="0" w:color="auto"/>
          </w:divBdr>
        </w:div>
        <w:div w:id="700861068">
          <w:marLeft w:val="0"/>
          <w:marRight w:val="0"/>
          <w:marTop w:val="0"/>
          <w:marBottom w:val="150"/>
          <w:divBdr>
            <w:top w:val="none" w:sz="0" w:space="0" w:color="auto"/>
            <w:left w:val="none" w:sz="0" w:space="0" w:color="auto"/>
            <w:bottom w:val="none" w:sz="0" w:space="0" w:color="auto"/>
            <w:right w:val="none" w:sz="0" w:space="0" w:color="auto"/>
          </w:divBdr>
        </w:div>
        <w:div w:id="168102817">
          <w:marLeft w:val="0"/>
          <w:marRight w:val="0"/>
          <w:marTop w:val="0"/>
          <w:marBottom w:val="150"/>
          <w:divBdr>
            <w:top w:val="none" w:sz="0" w:space="0" w:color="auto"/>
            <w:left w:val="none" w:sz="0" w:space="0" w:color="auto"/>
            <w:bottom w:val="none" w:sz="0" w:space="0" w:color="auto"/>
            <w:right w:val="none" w:sz="0" w:space="0" w:color="auto"/>
          </w:divBdr>
        </w:div>
        <w:div w:id="569922231">
          <w:marLeft w:val="0"/>
          <w:marRight w:val="0"/>
          <w:marTop w:val="0"/>
          <w:marBottom w:val="150"/>
          <w:divBdr>
            <w:top w:val="none" w:sz="0" w:space="0" w:color="auto"/>
            <w:left w:val="none" w:sz="0" w:space="0" w:color="auto"/>
            <w:bottom w:val="none" w:sz="0" w:space="0" w:color="auto"/>
            <w:right w:val="none" w:sz="0" w:space="0" w:color="auto"/>
          </w:divBdr>
        </w:div>
        <w:div w:id="1530533077">
          <w:marLeft w:val="0"/>
          <w:marRight w:val="0"/>
          <w:marTop w:val="0"/>
          <w:marBottom w:val="150"/>
          <w:divBdr>
            <w:top w:val="none" w:sz="0" w:space="0" w:color="auto"/>
            <w:left w:val="none" w:sz="0" w:space="0" w:color="auto"/>
            <w:bottom w:val="none" w:sz="0" w:space="0" w:color="auto"/>
            <w:right w:val="none" w:sz="0" w:space="0" w:color="auto"/>
          </w:divBdr>
        </w:div>
        <w:div w:id="1069155221">
          <w:marLeft w:val="0"/>
          <w:marRight w:val="0"/>
          <w:marTop w:val="0"/>
          <w:marBottom w:val="150"/>
          <w:divBdr>
            <w:top w:val="none" w:sz="0" w:space="0" w:color="auto"/>
            <w:left w:val="none" w:sz="0" w:space="0" w:color="auto"/>
            <w:bottom w:val="none" w:sz="0" w:space="0" w:color="auto"/>
            <w:right w:val="none" w:sz="0" w:space="0" w:color="auto"/>
          </w:divBdr>
        </w:div>
        <w:div w:id="1933933543">
          <w:marLeft w:val="0"/>
          <w:marRight w:val="0"/>
          <w:marTop w:val="0"/>
          <w:marBottom w:val="150"/>
          <w:divBdr>
            <w:top w:val="none" w:sz="0" w:space="0" w:color="auto"/>
            <w:left w:val="none" w:sz="0" w:space="0" w:color="auto"/>
            <w:bottom w:val="none" w:sz="0" w:space="0" w:color="auto"/>
            <w:right w:val="none" w:sz="0" w:space="0" w:color="auto"/>
          </w:divBdr>
        </w:div>
        <w:div w:id="1922174502">
          <w:marLeft w:val="0"/>
          <w:marRight w:val="0"/>
          <w:marTop w:val="0"/>
          <w:marBottom w:val="150"/>
          <w:divBdr>
            <w:top w:val="none" w:sz="0" w:space="0" w:color="auto"/>
            <w:left w:val="none" w:sz="0" w:space="0" w:color="auto"/>
            <w:bottom w:val="none" w:sz="0" w:space="0" w:color="auto"/>
            <w:right w:val="none" w:sz="0" w:space="0" w:color="auto"/>
          </w:divBdr>
        </w:div>
        <w:div w:id="1149829825">
          <w:marLeft w:val="0"/>
          <w:marRight w:val="0"/>
          <w:marTop w:val="0"/>
          <w:marBottom w:val="150"/>
          <w:divBdr>
            <w:top w:val="none" w:sz="0" w:space="0" w:color="auto"/>
            <w:left w:val="none" w:sz="0" w:space="0" w:color="auto"/>
            <w:bottom w:val="none" w:sz="0" w:space="0" w:color="auto"/>
            <w:right w:val="none" w:sz="0" w:space="0" w:color="auto"/>
          </w:divBdr>
        </w:div>
        <w:div w:id="811361965">
          <w:marLeft w:val="0"/>
          <w:marRight w:val="0"/>
          <w:marTop w:val="0"/>
          <w:marBottom w:val="150"/>
          <w:divBdr>
            <w:top w:val="none" w:sz="0" w:space="0" w:color="auto"/>
            <w:left w:val="none" w:sz="0" w:space="0" w:color="auto"/>
            <w:bottom w:val="none" w:sz="0" w:space="0" w:color="auto"/>
            <w:right w:val="none" w:sz="0" w:space="0" w:color="auto"/>
          </w:divBdr>
        </w:div>
        <w:div w:id="705716447">
          <w:marLeft w:val="0"/>
          <w:marRight w:val="0"/>
          <w:marTop w:val="0"/>
          <w:marBottom w:val="150"/>
          <w:divBdr>
            <w:top w:val="none" w:sz="0" w:space="0" w:color="auto"/>
            <w:left w:val="none" w:sz="0" w:space="0" w:color="auto"/>
            <w:bottom w:val="none" w:sz="0" w:space="0" w:color="auto"/>
            <w:right w:val="none" w:sz="0" w:space="0" w:color="auto"/>
          </w:divBdr>
        </w:div>
        <w:div w:id="2066177629">
          <w:marLeft w:val="0"/>
          <w:marRight w:val="0"/>
          <w:marTop w:val="0"/>
          <w:marBottom w:val="150"/>
          <w:divBdr>
            <w:top w:val="none" w:sz="0" w:space="0" w:color="auto"/>
            <w:left w:val="none" w:sz="0" w:space="0" w:color="auto"/>
            <w:bottom w:val="none" w:sz="0" w:space="0" w:color="auto"/>
            <w:right w:val="none" w:sz="0" w:space="0" w:color="auto"/>
          </w:divBdr>
        </w:div>
        <w:div w:id="744180230">
          <w:marLeft w:val="0"/>
          <w:marRight w:val="0"/>
          <w:marTop w:val="0"/>
          <w:marBottom w:val="150"/>
          <w:divBdr>
            <w:top w:val="none" w:sz="0" w:space="0" w:color="auto"/>
            <w:left w:val="none" w:sz="0" w:space="0" w:color="auto"/>
            <w:bottom w:val="none" w:sz="0" w:space="0" w:color="auto"/>
            <w:right w:val="none" w:sz="0" w:space="0" w:color="auto"/>
          </w:divBdr>
        </w:div>
        <w:div w:id="1576934246">
          <w:marLeft w:val="0"/>
          <w:marRight w:val="0"/>
          <w:marTop w:val="0"/>
          <w:marBottom w:val="150"/>
          <w:divBdr>
            <w:top w:val="none" w:sz="0" w:space="0" w:color="auto"/>
            <w:left w:val="none" w:sz="0" w:space="0" w:color="auto"/>
            <w:bottom w:val="none" w:sz="0" w:space="0" w:color="auto"/>
            <w:right w:val="none" w:sz="0" w:space="0" w:color="auto"/>
          </w:divBdr>
        </w:div>
        <w:div w:id="480662068">
          <w:marLeft w:val="0"/>
          <w:marRight w:val="0"/>
          <w:marTop w:val="0"/>
          <w:marBottom w:val="150"/>
          <w:divBdr>
            <w:top w:val="none" w:sz="0" w:space="0" w:color="auto"/>
            <w:left w:val="none" w:sz="0" w:space="0" w:color="auto"/>
            <w:bottom w:val="none" w:sz="0" w:space="0" w:color="auto"/>
            <w:right w:val="none" w:sz="0" w:space="0" w:color="auto"/>
          </w:divBdr>
        </w:div>
        <w:div w:id="921529438">
          <w:marLeft w:val="0"/>
          <w:marRight w:val="0"/>
          <w:marTop w:val="0"/>
          <w:marBottom w:val="150"/>
          <w:divBdr>
            <w:top w:val="none" w:sz="0" w:space="0" w:color="auto"/>
            <w:left w:val="none" w:sz="0" w:space="0" w:color="auto"/>
            <w:bottom w:val="none" w:sz="0" w:space="0" w:color="auto"/>
            <w:right w:val="none" w:sz="0" w:space="0" w:color="auto"/>
          </w:divBdr>
        </w:div>
        <w:div w:id="1773353956">
          <w:marLeft w:val="0"/>
          <w:marRight w:val="0"/>
          <w:marTop w:val="0"/>
          <w:marBottom w:val="150"/>
          <w:divBdr>
            <w:top w:val="none" w:sz="0" w:space="0" w:color="auto"/>
            <w:left w:val="none" w:sz="0" w:space="0" w:color="auto"/>
            <w:bottom w:val="none" w:sz="0" w:space="0" w:color="auto"/>
            <w:right w:val="none" w:sz="0" w:space="0" w:color="auto"/>
          </w:divBdr>
        </w:div>
        <w:div w:id="577446929">
          <w:marLeft w:val="11167"/>
          <w:marRight w:val="0"/>
          <w:marTop w:val="200"/>
          <w:marBottom w:val="240"/>
          <w:divBdr>
            <w:top w:val="none" w:sz="0" w:space="0" w:color="auto"/>
            <w:left w:val="none" w:sz="0" w:space="0" w:color="auto"/>
            <w:bottom w:val="none" w:sz="0" w:space="0" w:color="auto"/>
            <w:right w:val="none" w:sz="0" w:space="0" w:color="auto"/>
          </w:divBdr>
        </w:div>
        <w:div w:id="559636193">
          <w:marLeft w:val="0"/>
          <w:marRight w:val="0"/>
          <w:marTop w:val="0"/>
          <w:marBottom w:val="120"/>
          <w:divBdr>
            <w:top w:val="none" w:sz="0" w:space="0" w:color="auto"/>
            <w:left w:val="none" w:sz="0" w:space="0" w:color="auto"/>
            <w:bottom w:val="none" w:sz="0" w:space="0" w:color="auto"/>
            <w:right w:val="none" w:sz="0" w:space="0" w:color="auto"/>
          </w:divBdr>
        </w:div>
        <w:div w:id="133565612">
          <w:marLeft w:val="0"/>
          <w:marRight w:val="0"/>
          <w:marTop w:val="0"/>
          <w:marBottom w:val="150"/>
          <w:divBdr>
            <w:top w:val="none" w:sz="0" w:space="0" w:color="auto"/>
            <w:left w:val="none" w:sz="0" w:space="0" w:color="auto"/>
            <w:bottom w:val="none" w:sz="0" w:space="0" w:color="auto"/>
            <w:right w:val="none" w:sz="0" w:space="0" w:color="auto"/>
          </w:divBdr>
        </w:div>
      </w:divsChild>
    </w:div>
    <w:div w:id="600989368">
      <w:bodyDiv w:val="1"/>
      <w:marLeft w:val="0"/>
      <w:marRight w:val="0"/>
      <w:marTop w:val="0"/>
      <w:marBottom w:val="0"/>
      <w:divBdr>
        <w:top w:val="none" w:sz="0" w:space="0" w:color="auto"/>
        <w:left w:val="none" w:sz="0" w:space="0" w:color="auto"/>
        <w:bottom w:val="none" w:sz="0" w:space="0" w:color="auto"/>
        <w:right w:val="none" w:sz="0" w:space="0" w:color="auto"/>
      </w:divBdr>
    </w:div>
    <w:div w:id="632829196">
      <w:bodyDiv w:val="1"/>
      <w:marLeft w:val="0"/>
      <w:marRight w:val="0"/>
      <w:marTop w:val="0"/>
      <w:marBottom w:val="0"/>
      <w:divBdr>
        <w:top w:val="none" w:sz="0" w:space="0" w:color="auto"/>
        <w:left w:val="none" w:sz="0" w:space="0" w:color="auto"/>
        <w:bottom w:val="none" w:sz="0" w:space="0" w:color="auto"/>
        <w:right w:val="none" w:sz="0" w:space="0" w:color="auto"/>
      </w:divBdr>
    </w:div>
    <w:div w:id="664239229">
      <w:bodyDiv w:val="1"/>
      <w:marLeft w:val="0"/>
      <w:marRight w:val="0"/>
      <w:marTop w:val="0"/>
      <w:marBottom w:val="0"/>
      <w:divBdr>
        <w:top w:val="none" w:sz="0" w:space="0" w:color="auto"/>
        <w:left w:val="none" w:sz="0" w:space="0" w:color="auto"/>
        <w:bottom w:val="none" w:sz="0" w:space="0" w:color="auto"/>
        <w:right w:val="none" w:sz="0" w:space="0" w:color="auto"/>
      </w:divBdr>
    </w:div>
    <w:div w:id="689839684">
      <w:bodyDiv w:val="1"/>
      <w:marLeft w:val="0"/>
      <w:marRight w:val="0"/>
      <w:marTop w:val="0"/>
      <w:marBottom w:val="0"/>
      <w:divBdr>
        <w:top w:val="none" w:sz="0" w:space="0" w:color="auto"/>
        <w:left w:val="none" w:sz="0" w:space="0" w:color="auto"/>
        <w:bottom w:val="none" w:sz="0" w:space="0" w:color="auto"/>
        <w:right w:val="none" w:sz="0" w:space="0" w:color="auto"/>
      </w:divBdr>
    </w:div>
    <w:div w:id="773213031">
      <w:bodyDiv w:val="1"/>
      <w:marLeft w:val="0"/>
      <w:marRight w:val="0"/>
      <w:marTop w:val="0"/>
      <w:marBottom w:val="0"/>
      <w:divBdr>
        <w:top w:val="none" w:sz="0" w:space="0" w:color="auto"/>
        <w:left w:val="none" w:sz="0" w:space="0" w:color="auto"/>
        <w:bottom w:val="none" w:sz="0" w:space="0" w:color="auto"/>
        <w:right w:val="none" w:sz="0" w:space="0" w:color="auto"/>
      </w:divBdr>
    </w:div>
    <w:div w:id="881097061">
      <w:bodyDiv w:val="1"/>
      <w:marLeft w:val="0"/>
      <w:marRight w:val="0"/>
      <w:marTop w:val="0"/>
      <w:marBottom w:val="0"/>
      <w:divBdr>
        <w:top w:val="none" w:sz="0" w:space="0" w:color="auto"/>
        <w:left w:val="none" w:sz="0" w:space="0" w:color="auto"/>
        <w:bottom w:val="none" w:sz="0" w:space="0" w:color="auto"/>
        <w:right w:val="none" w:sz="0" w:space="0" w:color="auto"/>
      </w:divBdr>
    </w:div>
    <w:div w:id="968897786">
      <w:bodyDiv w:val="1"/>
      <w:marLeft w:val="0"/>
      <w:marRight w:val="0"/>
      <w:marTop w:val="0"/>
      <w:marBottom w:val="0"/>
      <w:divBdr>
        <w:top w:val="none" w:sz="0" w:space="0" w:color="auto"/>
        <w:left w:val="none" w:sz="0" w:space="0" w:color="auto"/>
        <w:bottom w:val="none" w:sz="0" w:space="0" w:color="auto"/>
        <w:right w:val="none" w:sz="0" w:space="0" w:color="auto"/>
      </w:divBdr>
    </w:div>
    <w:div w:id="1011108116">
      <w:bodyDiv w:val="1"/>
      <w:marLeft w:val="0"/>
      <w:marRight w:val="0"/>
      <w:marTop w:val="0"/>
      <w:marBottom w:val="0"/>
      <w:divBdr>
        <w:top w:val="none" w:sz="0" w:space="0" w:color="auto"/>
        <w:left w:val="none" w:sz="0" w:space="0" w:color="auto"/>
        <w:bottom w:val="none" w:sz="0" w:space="0" w:color="auto"/>
        <w:right w:val="none" w:sz="0" w:space="0" w:color="auto"/>
      </w:divBdr>
    </w:div>
    <w:div w:id="1066537374">
      <w:bodyDiv w:val="1"/>
      <w:marLeft w:val="0"/>
      <w:marRight w:val="0"/>
      <w:marTop w:val="0"/>
      <w:marBottom w:val="0"/>
      <w:divBdr>
        <w:top w:val="none" w:sz="0" w:space="0" w:color="auto"/>
        <w:left w:val="none" w:sz="0" w:space="0" w:color="auto"/>
        <w:bottom w:val="none" w:sz="0" w:space="0" w:color="auto"/>
        <w:right w:val="none" w:sz="0" w:space="0" w:color="auto"/>
      </w:divBdr>
    </w:div>
    <w:div w:id="1135022077">
      <w:bodyDiv w:val="1"/>
      <w:marLeft w:val="0"/>
      <w:marRight w:val="0"/>
      <w:marTop w:val="0"/>
      <w:marBottom w:val="0"/>
      <w:divBdr>
        <w:top w:val="none" w:sz="0" w:space="0" w:color="auto"/>
        <w:left w:val="none" w:sz="0" w:space="0" w:color="auto"/>
        <w:bottom w:val="none" w:sz="0" w:space="0" w:color="auto"/>
        <w:right w:val="none" w:sz="0" w:space="0" w:color="auto"/>
      </w:divBdr>
    </w:div>
    <w:div w:id="1174031143">
      <w:bodyDiv w:val="1"/>
      <w:marLeft w:val="0"/>
      <w:marRight w:val="0"/>
      <w:marTop w:val="0"/>
      <w:marBottom w:val="0"/>
      <w:divBdr>
        <w:top w:val="none" w:sz="0" w:space="0" w:color="auto"/>
        <w:left w:val="none" w:sz="0" w:space="0" w:color="auto"/>
        <w:bottom w:val="none" w:sz="0" w:space="0" w:color="auto"/>
        <w:right w:val="none" w:sz="0" w:space="0" w:color="auto"/>
      </w:divBdr>
    </w:div>
    <w:div w:id="1199466707">
      <w:bodyDiv w:val="1"/>
      <w:marLeft w:val="0"/>
      <w:marRight w:val="0"/>
      <w:marTop w:val="0"/>
      <w:marBottom w:val="0"/>
      <w:divBdr>
        <w:top w:val="none" w:sz="0" w:space="0" w:color="auto"/>
        <w:left w:val="none" w:sz="0" w:space="0" w:color="auto"/>
        <w:bottom w:val="none" w:sz="0" w:space="0" w:color="auto"/>
        <w:right w:val="none" w:sz="0" w:space="0" w:color="auto"/>
      </w:divBdr>
    </w:div>
    <w:div w:id="1257517169">
      <w:bodyDiv w:val="1"/>
      <w:marLeft w:val="0"/>
      <w:marRight w:val="0"/>
      <w:marTop w:val="0"/>
      <w:marBottom w:val="0"/>
      <w:divBdr>
        <w:top w:val="none" w:sz="0" w:space="0" w:color="auto"/>
        <w:left w:val="none" w:sz="0" w:space="0" w:color="auto"/>
        <w:bottom w:val="none" w:sz="0" w:space="0" w:color="auto"/>
        <w:right w:val="none" w:sz="0" w:space="0" w:color="auto"/>
      </w:divBdr>
    </w:div>
    <w:div w:id="1273855008">
      <w:bodyDiv w:val="1"/>
      <w:marLeft w:val="0"/>
      <w:marRight w:val="0"/>
      <w:marTop w:val="0"/>
      <w:marBottom w:val="0"/>
      <w:divBdr>
        <w:top w:val="none" w:sz="0" w:space="0" w:color="auto"/>
        <w:left w:val="none" w:sz="0" w:space="0" w:color="auto"/>
        <w:bottom w:val="none" w:sz="0" w:space="0" w:color="auto"/>
        <w:right w:val="none" w:sz="0" w:space="0" w:color="auto"/>
      </w:divBdr>
    </w:div>
    <w:div w:id="1295604734">
      <w:bodyDiv w:val="1"/>
      <w:marLeft w:val="0"/>
      <w:marRight w:val="0"/>
      <w:marTop w:val="0"/>
      <w:marBottom w:val="0"/>
      <w:divBdr>
        <w:top w:val="none" w:sz="0" w:space="0" w:color="auto"/>
        <w:left w:val="none" w:sz="0" w:space="0" w:color="auto"/>
        <w:bottom w:val="none" w:sz="0" w:space="0" w:color="auto"/>
        <w:right w:val="none" w:sz="0" w:space="0" w:color="auto"/>
      </w:divBdr>
    </w:div>
    <w:div w:id="1328634538">
      <w:bodyDiv w:val="1"/>
      <w:marLeft w:val="0"/>
      <w:marRight w:val="0"/>
      <w:marTop w:val="0"/>
      <w:marBottom w:val="0"/>
      <w:divBdr>
        <w:top w:val="none" w:sz="0" w:space="0" w:color="auto"/>
        <w:left w:val="none" w:sz="0" w:space="0" w:color="auto"/>
        <w:bottom w:val="none" w:sz="0" w:space="0" w:color="auto"/>
        <w:right w:val="none" w:sz="0" w:space="0" w:color="auto"/>
      </w:divBdr>
    </w:div>
    <w:div w:id="1357080855">
      <w:bodyDiv w:val="1"/>
      <w:marLeft w:val="0"/>
      <w:marRight w:val="0"/>
      <w:marTop w:val="0"/>
      <w:marBottom w:val="0"/>
      <w:divBdr>
        <w:top w:val="none" w:sz="0" w:space="0" w:color="auto"/>
        <w:left w:val="none" w:sz="0" w:space="0" w:color="auto"/>
        <w:bottom w:val="none" w:sz="0" w:space="0" w:color="auto"/>
        <w:right w:val="none" w:sz="0" w:space="0" w:color="auto"/>
      </w:divBdr>
    </w:div>
    <w:div w:id="1397633068">
      <w:bodyDiv w:val="1"/>
      <w:marLeft w:val="0"/>
      <w:marRight w:val="0"/>
      <w:marTop w:val="0"/>
      <w:marBottom w:val="0"/>
      <w:divBdr>
        <w:top w:val="none" w:sz="0" w:space="0" w:color="auto"/>
        <w:left w:val="none" w:sz="0" w:space="0" w:color="auto"/>
        <w:bottom w:val="none" w:sz="0" w:space="0" w:color="auto"/>
        <w:right w:val="none" w:sz="0" w:space="0" w:color="auto"/>
      </w:divBdr>
    </w:div>
    <w:div w:id="1415273637">
      <w:bodyDiv w:val="1"/>
      <w:marLeft w:val="0"/>
      <w:marRight w:val="0"/>
      <w:marTop w:val="0"/>
      <w:marBottom w:val="0"/>
      <w:divBdr>
        <w:top w:val="none" w:sz="0" w:space="0" w:color="auto"/>
        <w:left w:val="none" w:sz="0" w:space="0" w:color="auto"/>
        <w:bottom w:val="none" w:sz="0" w:space="0" w:color="auto"/>
        <w:right w:val="none" w:sz="0" w:space="0" w:color="auto"/>
      </w:divBdr>
    </w:div>
    <w:div w:id="1440831625">
      <w:bodyDiv w:val="1"/>
      <w:marLeft w:val="0"/>
      <w:marRight w:val="0"/>
      <w:marTop w:val="0"/>
      <w:marBottom w:val="0"/>
      <w:divBdr>
        <w:top w:val="none" w:sz="0" w:space="0" w:color="auto"/>
        <w:left w:val="none" w:sz="0" w:space="0" w:color="auto"/>
        <w:bottom w:val="none" w:sz="0" w:space="0" w:color="auto"/>
        <w:right w:val="none" w:sz="0" w:space="0" w:color="auto"/>
      </w:divBdr>
    </w:div>
    <w:div w:id="1453787151">
      <w:bodyDiv w:val="1"/>
      <w:marLeft w:val="0"/>
      <w:marRight w:val="0"/>
      <w:marTop w:val="0"/>
      <w:marBottom w:val="0"/>
      <w:divBdr>
        <w:top w:val="none" w:sz="0" w:space="0" w:color="auto"/>
        <w:left w:val="none" w:sz="0" w:space="0" w:color="auto"/>
        <w:bottom w:val="none" w:sz="0" w:space="0" w:color="auto"/>
        <w:right w:val="none" w:sz="0" w:space="0" w:color="auto"/>
      </w:divBdr>
    </w:div>
    <w:div w:id="1504856682">
      <w:bodyDiv w:val="1"/>
      <w:marLeft w:val="0"/>
      <w:marRight w:val="0"/>
      <w:marTop w:val="0"/>
      <w:marBottom w:val="0"/>
      <w:divBdr>
        <w:top w:val="none" w:sz="0" w:space="0" w:color="auto"/>
        <w:left w:val="none" w:sz="0" w:space="0" w:color="auto"/>
        <w:bottom w:val="none" w:sz="0" w:space="0" w:color="auto"/>
        <w:right w:val="none" w:sz="0" w:space="0" w:color="auto"/>
      </w:divBdr>
    </w:div>
    <w:div w:id="1537504899">
      <w:bodyDiv w:val="1"/>
      <w:marLeft w:val="0"/>
      <w:marRight w:val="0"/>
      <w:marTop w:val="0"/>
      <w:marBottom w:val="0"/>
      <w:divBdr>
        <w:top w:val="none" w:sz="0" w:space="0" w:color="auto"/>
        <w:left w:val="none" w:sz="0" w:space="0" w:color="auto"/>
        <w:bottom w:val="none" w:sz="0" w:space="0" w:color="auto"/>
        <w:right w:val="none" w:sz="0" w:space="0" w:color="auto"/>
      </w:divBdr>
    </w:div>
    <w:div w:id="1651326102">
      <w:bodyDiv w:val="1"/>
      <w:marLeft w:val="0"/>
      <w:marRight w:val="0"/>
      <w:marTop w:val="0"/>
      <w:marBottom w:val="0"/>
      <w:divBdr>
        <w:top w:val="none" w:sz="0" w:space="0" w:color="auto"/>
        <w:left w:val="none" w:sz="0" w:space="0" w:color="auto"/>
        <w:bottom w:val="none" w:sz="0" w:space="0" w:color="auto"/>
        <w:right w:val="none" w:sz="0" w:space="0" w:color="auto"/>
      </w:divBdr>
    </w:div>
    <w:div w:id="1775321149">
      <w:bodyDiv w:val="1"/>
      <w:marLeft w:val="0"/>
      <w:marRight w:val="0"/>
      <w:marTop w:val="0"/>
      <w:marBottom w:val="0"/>
      <w:divBdr>
        <w:top w:val="none" w:sz="0" w:space="0" w:color="auto"/>
        <w:left w:val="none" w:sz="0" w:space="0" w:color="auto"/>
        <w:bottom w:val="none" w:sz="0" w:space="0" w:color="auto"/>
        <w:right w:val="none" w:sz="0" w:space="0" w:color="auto"/>
      </w:divBdr>
    </w:div>
    <w:div w:id="1862626155">
      <w:bodyDiv w:val="1"/>
      <w:marLeft w:val="0"/>
      <w:marRight w:val="0"/>
      <w:marTop w:val="0"/>
      <w:marBottom w:val="0"/>
      <w:divBdr>
        <w:top w:val="none" w:sz="0" w:space="0" w:color="auto"/>
        <w:left w:val="none" w:sz="0" w:space="0" w:color="auto"/>
        <w:bottom w:val="none" w:sz="0" w:space="0" w:color="auto"/>
        <w:right w:val="none" w:sz="0" w:space="0" w:color="auto"/>
      </w:divBdr>
    </w:div>
    <w:div w:id="1896431523">
      <w:bodyDiv w:val="1"/>
      <w:marLeft w:val="0"/>
      <w:marRight w:val="0"/>
      <w:marTop w:val="0"/>
      <w:marBottom w:val="0"/>
      <w:divBdr>
        <w:top w:val="none" w:sz="0" w:space="0" w:color="auto"/>
        <w:left w:val="none" w:sz="0" w:space="0" w:color="auto"/>
        <w:bottom w:val="none" w:sz="0" w:space="0" w:color="auto"/>
        <w:right w:val="none" w:sz="0" w:space="0" w:color="auto"/>
      </w:divBdr>
    </w:div>
    <w:div w:id="1897470811">
      <w:bodyDiv w:val="1"/>
      <w:marLeft w:val="0"/>
      <w:marRight w:val="0"/>
      <w:marTop w:val="0"/>
      <w:marBottom w:val="0"/>
      <w:divBdr>
        <w:top w:val="none" w:sz="0" w:space="0" w:color="auto"/>
        <w:left w:val="none" w:sz="0" w:space="0" w:color="auto"/>
        <w:bottom w:val="none" w:sz="0" w:space="0" w:color="auto"/>
        <w:right w:val="none" w:sz="0" w:space="0" w:color="auto"/>
      </w:divBdr>
    </w:div>
    <w:div w:id="1905289807">
      <w:bodyDiv w:val="1"/>
      <w:marLeft w:val="0"/>
      <w:marRight w:val="0"/>
      <w:marTop w:val="0"/>
      <w:marBottom w:val="0"/>
      <w:divBdr>
        <w:top w:val="none" w:sz="0" w:space="0" w:color="auto"/>
        <w:left w:val="none" w:sz="0" w:space="0" w:color="auto"/>
        <w:bottom w:val="none" w:sz="0" w:space="0" w:color="auto"/>
        <w:right w:val="none" w:sz="0" w:space="0" w:color="auto"/>
      </w:divBdr>
    </w:div>
    <w:div w:id="1917860662">
      <w:bodyDiv w:val="1"/>
      <w:marLeft w:val="0"/>
      <w:marRight w:val="0"/>
      <w:marTop w:val="0"/>
      <w:marBottom w:val="0"/>
      <w:divBdr>
        <w:top w:val="none" w:sz="0" w:space="0" w:color="auto"/>
        <w:left w:val="none" w:sz="0" w:space="0" w:color="auto"/>
        <w:bottom w:val="none" w:sz="0" w:space="0" w:color="auto"/>
        <w:right w:val="none" w:sz="0" w:space="0" w:color="auto"/>
      </w:divBdr>
    </w:div>
    <w:div w:id="1950962824">
      <w:bodyDiv w:val="1"/>
      <w:marLeft w:val="0"/>
      <w:marRight w:val="0"/>
      <w:marTop w:val="0"/>
      <w:marBottom w:val="0"/>
      <w:divBdr>
        <w:top w:val="none" w:sz="0" w:space="0" w:color="auto"/>
        <w:left w:val="none" w:sz="0" w:space="0" w:color="auto"/>
        <w:bottom w:val="none" w:sz="0" w:space="0" w:color="auto"/>
        <w:right w:val="none" w:sz="0" w:space="0" w:color="auto"/>
      </w:divBdr>
    </w:div>
    <w:div w:id="1995865836">
      <w:bodyDiv w:val="1"/>
      <w:marLeft w:val="0"/>
      <w:marRight w:val="0"/>
      <w:marTop w:val="0"/>
      <w:marBottom w:val="0"/>
      <w:divBdr>
        <w:top w:val="none" w:sz="0" w:space="0" w:color="auto"/>
        <w:left w:val="none" w:sz="0" w:space="0" w:color="auto"/>
        <w:bottom w:val="none" w:sz="0" w:space="0" w:color="auto"/>
        <w:right w:val="none" w:sz="0" w:space="0" w:color="auto"/>
      </w:divBdr>
    </w:div>
    <w:div w:id="2055887450">
      <w:bodyDiv w:val="1"/>
      <w:marLeft w:val="0"/>
      <w:marRight w:val="0"/>
      <w:marTop w:val="0"/>
      <w:marBottom w:val="0"/>
      <w:divBdr>
        <w:top w:val="none" w:sz="0" w:space="0" w:color="auto"/>
        <w:left w:val="none" w:sz="0" w:space="0" w:color="auto"/>
        <w:bottom w:val="none" w:sz="0" w:space="0" w:color="auto"/>
        <w:right w:val="none" w:sz="0" w:space="0" w:color="auto"/>
      </w:divBdr>
    </w:div>
    <w:div w:id="2058821943">
      <w:bodyDiv w:val="1"/>
      <w:marLeft w:val="0"/>
      <w:marRight w:val="0"/>
      <w:marTop w:val="0"/>
      <w:marBottom w:val="0"/>
      <w:divBdr>
        <w:top w:val="none" w:sz="0" w:space="0" w:color="auto"/>
        <w:left w:val="none" w:sz="0" w:space="0" w:color="auto"/>
        <w:bottom w:val="none" w:sz="0" w:space="0" w:color="auto"/>
        <w:right w:val="none" w:sz="0" w:space="0" w:color="auto"/>
      </w:divBdr>
    </w:div>
    <w:div w:id="2079090864">
      <w:bodyDiv w:val="1"/>
      <w:marLeft w:val="0"/>
      <w:marRight w:val="0"/>
      <w:marTop w:val="0"/>
      <w:marBottom w:val="0"/>
      <w:divBdr>
        <w:top w:val="none" w:sz="0" w:space="0" w:color="auto"/>
        <w:left w:val="none" w:sz="0" w:space="0" w:color="auto"/>
        <w:bottom w:val="none" w:sz="0" w:space="0" w:color="auto"/>
        <w:right w:val="none" w:sz="0" w:space="0" w:color="auto"/>
      </w:divBdr>
    </w:div>
    <w:div w:id="2081097771">
      <w:bodyDiv w:val="1"/>
      <w:marLeft w:val="0"/>
      <w:marRight w:val="0"/>
      <w:marTop w:val="0"/>
      <w:marBottom w:val="0"/>
      <w:divBdr>
        <w:top w:val="none" w:sz="0" w:space="0" w:color="auto"/>
        <w:left w:val="none" w:sz="0" w:space="0" w:color="auto"/>
        <w:bottom w:val="none" w:sz="0" w:space="0" w:color="auto"/>
        <w:right w:val="none" w:sz="0" w:space="0" w:color="auto"/>
      </w:divBdr>
    </w:div>
    <w:div w:id="21410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4148</Words>
  <Characters>23648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Umidillayev Qaxramon Xasanovich</dc:creator>
  <cp:keywords/>
  <dc:description/>
  <cp:lastModifiedBy>Xalilova Nilufar Shuxratullayevna</cp:lastModifiedBy>
  <cp:revision>6</cp:revision>
  <dcterms:created xsi:type="dcterms:W3CDTF">2026-03-31T10:42:00Z</dcterms:created>
  <dcterms:modified xsi:type="dcterms:W3CDTF">2026-03-31T10:57:00Z</dcterms:modified>
</cp:coreProperties>
</file>